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Pr="000F607B" w:rsidRDefault="00B1033D" w:rsidP="006E49F8">
      <w:pPr>
        <w:shd w:val="clear" w:color="auto" w:fill="DBE5F1" w:themeFill="accent1" w:themeFillTint="33"/>
        <w:spacing w:after="120"/>
        <w:ind w:left="142" w:firstLine="284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 w:rsidP="007D3FCB">
      <w:pPr>
        <w:shd w:val="clear" w:color="auto" w:fill="DBE5F1" w:themeFill="accent1" w:themeFillTint="33"/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4357F189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NÚMERO]/[INDICAR ANO] TENDO POR OBJETO A CONCESSÃO DE APOIO FINANCEIRO A AÇÕES CULTURAIS CONTEMPLADAS PELO </w:t>
      </w:r>
      <w:r w:rsidRPr="00485FB2">
        <w:rPr>
          <w:rFonts w:ascii="Calibri" w:hAnsi="Calibri" w:cs="Calibri"/>
          <w:sz w:val="24"/>
          <w:szCs w:val="24"/>
        </w:rPr>
        <w:t xml:space="preserve">EDITAL </w:t>
      </w:r>
      <w:r w:rsidR="000B3204" w:rsidRPr="00485FB2">
        <w:rPr>
          <w:rFonts w:ascii="Calibri" w:hAnsi="Calibri" w:cs="Calibri"/>
          <w:sz w:val="24"/>
          <w:szCs w:val="24"/>
        </w:rPr>
        <w:t xml:space="preserve">nº </w:t>
      </w:r>
      <w:r w:rsidR="00485FB2" w:rsidRPr="00485FB2">
        <w:rPr>
          <w:rFonts w:ascii="Calibri" w:hAnsi="Calibri" w:cs="Calibri"/>
          <w:sz w:val="24"/>
          <w:szCs w:val="24"/>
        </w:rPr>
        <w:t>003</w:t>
      </w:r>
      <w:r w:rsidRPr="00485FB2">
        <w:rPr>
          <w:rFonts w:ascii="Calibri" w:hAnsi="Calibri" w:cs="Calibri"/>
          <w:sz w:val="24"/>
          <w:szCs w:val="24"/>
        </w:rPr>
        <w:t>/</w:t>
      </w:r>
      <w:r w:rsidR="00485FB2" w:rsidRPr="00485FB2">
        <w:rPr>
          <w:rFonts w:ascii="Calibri" w:hAnsi="Calibri" w:cs="Calibri"/>
          <w:sz w:val="24"/>
          <w:szCs w:val="24"/>
        </w:rPr>
        <w:t>2024</w:t>
      </w:r>
      <w:r w:rsidRPr="3D49D4B7">
        <w:rPr>
          <w:rFonts w:ascii="Calibri" w:hAnsi="Calibri" w:cs="Calibri"/>
          <w:i/>
          <w:iCs/>
          <w:sz w:val="24"/>
          <w:szCs w:val="24"/>
        </w:rPr>
        <w:t>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 w:rsidP="007D3FCB">
      <w:pPr>
        <w:shd w:val="clear" w:color="auto" w:fill="DBE5F1" w:themeFill="accent1" w:themeFillTint="33"/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ENTE FEDERATIVO]</w:t>
      </w:r>
      <w:r w:rsidRPr="000F607B">
        <w:rPr>
          <w:rFonts w:ascii="Calibri" w:hAnsi="Calibri" w:cs="Calibri"/>
          <w:sz w:val="24"/>
          <w:szCs w:val="24"/>
        </w:rPr>
        <w:t xml:space="preserve">, neste ato representado por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e o(a) AGENTE CULTURAL, </w:t>
      </w:r>
      <w:r w:rsidRPr="007D3FCB">
        <w:rPr>
          <w:rFonts w:ascii="Calibri" w:hAnsi="Calibri" w:cs="Calibri"/>
          <w:color w:val="FF0000"/>
          <w:sz w:val="24"/>
          <w:szCs w:val="24"/>
        </w:rPr>
        <w:t>[INDICAR NOME DO(A) AGENTE CULTURAL CONTEMPLADO]</w:t>
      </w:r>
      <w:r w:rsidRPr="000F607B">
        <w:rPr>
          <w:rFonts w:ascii="Calibri" w:hAnsi="Calibri" w:cs="Calibri"/>
          <w:sz w:val="24"/>
          <w:szCs w:val="24"/>
        </w:rPr>
        <w:t xml:space="preserve">, portador(a) do RG nº </w:t>
      </w:r>
      <w:r w:rsidRPr="007D3FCB">
        <w:rPr>
          <w:rFonts w:ascii="Calibri" w:hAnsi="Calibri" w:cs="Calibri"/>
          <w:color w:val="FF0000"/>
          <w:sz w:val="24"/>
          <w:szCs w:val="24"/>
        </w:rPr>
        <w:t>[INDICAR Nº DO RG]</w:t>
      </w:r>
      <w:r w:rsidRPr="000F607B">
        <w:rPr>
          <w:rFonts w:ascii="Calibri" w:hAnsi="Calibri" w:cs="Calibri"/>
          <w:sz w:val="24"/>
          <w:szCs w:val="24"/>
        </w:rPr>
        <w:t xml:space="preserve">, expedida em </w:t>
      </w:r>
      <w:r w:rsidRPr="007D3FCB">
        <w:rPr>
          <w:rFonts w:ascii="Calibri" w:hAnsi="Calibri" w:cs="Calibri"/>
          <w:color w:val="FF0000"/>
          <w:sz w:val="24"/>
          <w:szCs w:val="24"/>
        </w:rPr>
        <w:t>[INDICAR ÓRGÃO EXPEDIDOR]</w:t>
      </w:r>
      <w:r w:rsidRPr="000F607B">
        <w:rPr>
          <w:rFonts w:ascii="Calibri" w:hAnsi="Calibri" w:cs="Calibri"/>
          <w:sz w:val="24"/>
          <w:szCs w:val="24"/>
        </w:rPr>
        <w:t xml:space="preserve">, CPF nº </w:t>
      </w:r>
      <w:r w:rsidRPr="007D3FCB">
        <w:rPr>
          <w:rFonts w:ascii="Calibri" w:hAnsi="Calibri" w:cs="Calibri"/>
          <w:color w:val="FF0000"/>
          <w:sz w:val="24"/>
          <w:szCs w:val="24"/>
        </w:rPr>
        <w:t>[INDICAR Nº DO CPF]</w:t>
      </w:r>
      <w:r w:rsidRPr="000F607B">
        <w:rPr>
          <w:rFonts w:ascii="Calibri" w:hAnsi="Calibri" w:cs="Calibri"/>
          <w:sz w:val="24"/>
          <w:szCs w:val="24"/>
        </w:rPr>
        <w:t xml:space="preserve">, residente e domiciliado(a) à </w:t>
      </w:r>
      <w:r w:rsidRPr="007D3FCB">
        <w:rPr>
          <w:rFonts w:ascii="Calibri" w:hAnsi="Calibri" w:cs="Calibri"/>
          <w:color w:val="FF0000"/>
          <w:sz w:val="24"/>
          <w:szCs w:val="24"/>
        </w:rPr>
        <w:t>[INDICAR ENDEREÇO]</w:t>
      </w:r>
      <w:r w:rsidRPr="007D3FCB">
        <w:rPr>
          <w:rFonts w:ascii="Calibri" w:hAnsi="Calibri" w:cs="Calibri"/>
          <w:sz w:val="24"/>
          <w:szCs w:val="24"/>
        </w:rPr>
        <w:t>,</w:t>
      </w:r>
      <w:r w:rsidRPr="007D3FC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CEP: </w:t>
      </w:r>
      <w:r w:rsidRPr="007D3FCB">
        <w:rPr>
          <w:rFonts w:ascii="Calibri" w:hAnsi="Calibri" w:cs="Calibri"/>
          <w:color w:val="FF0000"/>
          <w:sz w:val="24"/>
          <w:szCs w:val="24"/>
        </w:rPr>
        <w:t>[INDICAR CEP]</w:t>
      </w:r>
      <w:r w:rsidRPr="000F607B">
        <w:rPr>
          <w:rFonts w:ascii="Calibri" w:hAnsi="Calibri" w:cs="Calibri"/>
          <w:sz w:val="24"/>
          <w:szCs w:val="24"/>
        </w:rPr>
        <w:t xml:space="preserve">, telefones: </w:t>
      </w:r>
      <w:r w:rsidRPr="007D3FCB">
        <w:rPr>
          <w:rFonts w:ascii="Calibri" w:hAnsi="Calibri" w:cs="Calibri"/>
          <w:color w:val="FF0000"/>
          <w:sz w:val="24"/>
          <w:szCs w:val="24"/>
        </w:rPr>
        <w:t>[INDICAR TELEFONES]</w:t>
      </w:r>
      <w:r w:rsidRPr="000F607B">
        <w:rPr>
          <w:rFonts w:ascii="Calibri" w:hAnsi="Calibri" w:cs="Calibri"/>
          <w:sz w:val="24"/>
          <w:szCs w:val="24"/>
        </w:rPr>
        <w:t>, resolvem firmar o presente Termo de Execução Cultural, de acordo com as seguintes condições:</w:t>
      </w:r>
    </w:p>
    <w:p w14:paraId="00000007" w14:textId="77777777" w:rsidR="003F0A79" w:rsidRPr="000F607B" w:rsidRDefault="00B1033D" w:rsidP="007D3FCB">
      <w:pPr>
        <w:shd w:val="clear" w:color="auto" w:fill="DBE5F1" w:themeFill="accent1" w:themeFillTint="33"/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 w:rsidP="007D3FCB">
      <w:pPr>
        <w:shd w:val="clear" w:color="auto" w:fill="DBE5F1" w:themeFill="accent1" w:themeFillTint="33"/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</w:t>
      </w:r>
      <w:r w:rsidRPr="007D3FCB">
        <w:rPr>
          <w:rFonts w:ascii="Calibri" w:hAnsi="Calibri" w:cs="Calibri"/>
          <w:color w:val="FF0000"/>
          <w:sz w:val="24"/>
          <w:szCs w:val="24"/>
        </w:rPr>
        <w:t>[INDICAR NOME DO PROJETO]</w:t>
      </w:r>
      <w:r w:rsidRPr="000F607B">
        <w:rPr>
          <w:rFonts w:ascii="Calibri" w:hAnsi="Calibri" w:cs="Calibri"/>
          <w:sz w:val="24"/>
          <w:szCs w:val="24"/>
        </w:rPr>
        <w:t xml:space="preserve">, contemplado no conforme processo administrativo nº </w:t>
      </w:r>
      <w:r w:rsidRPr="007D3FCB">
        <w:rPr>
          <w:rFonts w:ascii="Calibri" w:hAnsi="Calibri" w:cs="Calibri"/>
          <w:color w:val="FF0000"/>
          <w:sz w:val="24"/>
          <w:szCs w:val="24"/>
        </w:rPr>
        <w:t>[INDICAR NÚMERO DO PROCESSO]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0B" w14:textId="77777777" w:rsidR="003F0A79" w:rsidRPr="000F607B" w:rsidRDefault="00B1033D" w:rsidP="007D3FCB">
      <w:pPr>
        <w:shd w:val="clear" w:color="auto" w:fill="DBE5F1" w:themeFill="accent1" w:themeFillTint="33"/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4.1. Os recursos financeiros para a execução do presente termo totalizam o montante de R$ </w:t>
      </w:r>
      <w:r w:rsidRPr="007D3FCB">
        <w:rPr>
          <w:rFonts w:ascii="Calibri" w:hAnsi="Calibri" w:cs="Calibri"/>
          <w:color w:val="FF0000"/>
          <w:sz w:val="24"/>
          <w:szCs w:val="24"/>
        </w:rPr>
        <w:t xml:space="preserve">[INDICAR VALOR EM NÚMERO ARÁBICO] </w:t>
      </w:r>
      <w:r w:rsidRPr="000F607B">
        <w:rPr>
          <w:rFonts w:ascii="Calibri" w:hAnsi="Calibri" w:cs="Calibri"/>
          <w:sz w:val="24"/>
          <w:szCs w:val="24"/>
        </w:rPr>
        <w:t>(</w:t>
      </w:r>
      <w:r w:rsidRPr="007D3FCB">
        <w:rPr>
          <w:rFonts w:ascii="Calibri" w:hAnsi="Calibri" w:cs="Calibri"/>
          <w:color w:val="FF0000"/>
          <w:sz w:val="24"/>
          <w:szCs w:val="24"/>
        </w:rPr>
        <w:t xml:space="preserve">[INDICAR VALOR POR EXTENSO] </w:t>
      </w:r>
      <w:r w:rsidRPr="000F607B">
        <w:rPr>
          <w:rFonts w:ascii="Calibri" w:hAnsi="Calibri" w:cs="Calibri"/>
          <w:sz w:val="24"/>
          <w:szCs w:val="24"/>
        </w:rPr>
        <w:t>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do(a) AGENTE CULTURAL, especialmente aberta no </w:t>
      </w:r>
      <w:r w:rsidRPr="007D3FCB">
        <w:rPr>
          <w:rFonts w:ascii="Calibri" w:hAnsi="Calibri" w:cs="Calibri"/>
          <w:color w:val="FF0000"/>
          <w:sz w:val="24"/>
          <w:szCs w:val="24"/>
        </w:rPr>
        <w:t>[NOME DO BANCO]</w:t>
      </w:r>
      <w:r w:rsidRPr="000F607B">
        <w:rPr>
          <w:rFonts w:ascii="Calibri" w:hAnsi="Calibri" w:cs="Calibri"/>
          <w:sz w:val="24"/>
          <w:szCs w:val="24"/>
        </w:rPr>
        <w:t xml:space="preserve">, Agência </w:t>
      </w:r>
      <w:r w:rsidRPr="007D3FCB">
        <w:rPr>
          <w:rFonts w:ascii="Calibri" w:hAnsi="Calibri" w:cs="Calibri"/>
          <w:color w:val="FF0000"/>
          <w:sz w:val="24"/>
          <w:szCs w:val="24"/>
        </w:rPr>
        <w:t>[INDICAR AGÊNCIA]</w:t>
      </w:r>
      <w:r w:rsidRPr="000F607B">
        <w:rPr>
          <w:rFonts w:ascii="Calibri" w:hAnsi="Calibri" w:cs="Calibri"/>
          <w:sz w:val="24"/>
          <w:szCs w:val="24"/>
        </w:rPr>
        <w:t xml:space="preserve">, Conta Corrente nº </w:t>
      </w:r>
      <w:r w:rsidRPr="007D3FCB">
        <w:rPr>
          <w:rFonts w:ascii="Calibri" w:hAnsi="Calibri" w:cs="Calibri"/>
          <w:color w:val="FF0000"/>
          <w:sz w:val="24"/>
          <w:szCs w:val="24"/>
        </w:rPr>
        <w:t>[INDICAR CONTA]</w:t>
      </w:r>
      <w:r w:rsidRPr="000F607B">
        <w:rPr>
          <w:rFonts w:ascii="Calibri" w:hAnsi="Calibri" w:cs="Calibri"/>
          <w:sz w:val="24"/>
          <w:szCs w:val="24"/>
        </w:rPr>
        <w:t>, para recebimento e movimentação.</w:t>
      </w:r>
    </w:p>
    <w:p w14:paraId="0000000E" w14:textId="77777777" w:rsidR="003F0A79" w:rsidRPr="000F607B" w:rsidRDefault="00B1033D" w:rsidP="007D3FCB">
      <w:pPr>
        <w:shd w:val="clear" w:color="auto" w:fill="DBE5F1" w:themeFill="accent1" w:themeFillTint="33"/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2133DF7E" w14:textId="77777777" w:rsidR="006E49F8" w:rsidRPr="000F607B" w:rsidRDefault="006E49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10" w14:textId="77777777" w:rsidR="003F0A79" w:rsidRPr="000F607B" w:rsidRDefault="00B1033D" w:rsidP="007D3FCB">
      <w:pPr>
        <w:shd w:val="clear" w:color="auto" w:fill="DBE5F1" w:themeFill="accent1" w:themeFillTint="33"/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6. OBRIGAÇÕES</w:t>
      </w:r>
    </w:p>
    <w:p w14:paraId="00000011" w14:textId="2B76B40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6.1 São obrigações do/da</w:t>
      </w:r>
      <w:r w:rsidR="0087369A">
        <w:rPr>
          <w:rFonts w:ascii="Calibri" w:hAnsi="Calibri" w:cs="Calibri"/>
          <w:sz w:val="24"/>
          <w:szCs w:val="24"/>
        </w:rPr>
        <w:t xml:space="preserve"> </w:t>
      </w:r>
      <w:r w:rsidR="0087369A" w:rsidRPr="0087369A">
        <w:rPr>
          <w:rFonts w:ascii="Calibri" w:hAnsi="Calibri" w:cs="Calibri"/>
          <w:sz w:val="24"/>
          <w:szCs w:val="24"/>
        </w:rPr>
        <w:t>SECRETARIA DE EDUCAÇÃO, CULTURA, TURISMO, TECNOLOGIA E INOVAÇÃO</w:t>
      </w:r>
      <w:r w:rsidR="00485FB2">
        <w:rPr>
          <w:rFonts w:ascii="Calibri" w:hAnsi="Calibri" w:cs="Calibri"/>
          <w:sz w:val="24"/>
          <w:szCs w:val="24"/>
        </w:rPr>
        <w:t>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01FB2C1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87369A">
        <w:rPr>
          <w:rFonts w:ascii="Calibri" w:hAnsi="Calibri" w:cs="Calibri"/>
          <w:sz w:val="24"/>
          <w:szCs w:val="24"/>
        </w:rPr>
        <w:t xml:space="preserve"> </w:t>
      </w:r>
      <w:r w:rsidR="0087369A" w:rsidRPr="0087369A">
        <w:rPr>
          <w:rFonts w:ascii="Calibri" w:hAnsi="Calibri" w:cs="Calibri"/>
          <w:sz w:val="24"/>
          <w:szCs w:val="24"/>
        </w:rPr>
        <w:t>SECRETARIA DE EDUCAÇÃO, CULTURA, TURISMO, TECNOLOGIA E INOVAÇÃO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</w:t>
      </w:r>
      <w:r w:rsidR="00485FB2">
        <w:rPr>
          <w:rFonts w:ascii="Calibri" w:hAnsi="Calibri" w:cs="Calibri"/>
          <w:color w:val="FF0000"/>
          <w:sz w:val="24"/>
          <w:szCs w:val="24"/>
        </w:rPr>
        <w:t xml:space="preserve"> - COMISSÃO DEVERA DETERMINAR O </w:t>
      </w:r>
      <w:r w:rsidR="00485FB2" w:rsidRPr="000F607B">
        <w:rPr>
          <w:rFonts w:ascii="Calibri" w:hAnsi="Calibri" w:cs="Calibri"/>
          <w:color w:val="FF0000"/>
          <w:sz w:val="24"/>
          <w:szCs w:val="24"/>
        </w:rPr>
        <w:t>PRAZO MÁXIMO</w:t>
      </w:r>
      <w:r w:rsidRPr="000F607B">
        <w:rPr>
          <w:rFonts w:ascii="Calibri" w:hAnsi="Calibri" w:cs="Calibri"/>
          <w:color w:val="FF0000"/>
          <w:sz w:val="24"/>
          <w:szCs w:val="24"/>
        </w:rPr>
        <w:t>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7EB7BF9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</w:t>
      </w:r>
      <w:r w:rsidR="00F9572A">
        <w:rPr>
          <w:rFonts w:ascii="Calibri" w:hAnsi="Calibri" w:cs="Calibri"/>
          <w:sz w:val="24"/>
          <w:szCs w:val="24"/>
        </w:rPr>
        <w:t xml:space="preserve">r solicitação regular feita pela </w:t>
      </w:r>
      <w:r w:rsidR="00F9572A" w:rsidRPr="00F9572A">
        <w:rPr>
          <w:rFonts w:ascii="Calibri" w:hAnsi="Calibri" w:cs="Calibri"/>
          <w:sz w:val="24"/>
          <w:szCs w:val="24"/>
        </w:rPr>
        <w:t>SECRETARIA DE EDUCAÇÃO, CULTURA, TURISMO, TECNOLOGIA E INOVAÇÃO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2B5FBE2" w:rsidR="00766C10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7BA2B3DA" w14:textId="22148E98" w:rsidR="007B4602" w:rsidRPr="00764E9A" w:rsidRDefault="007B4602" w:rsidP="007D3FCB">
      <w:pPr>
        <w:shd w:val="clear" w:color="auto" w:fill="DBE5F1" w:themeFill="accent1" w:themeFillTint="33"/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64E9A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 - pelo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lastRenderedPageBreak/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apresentação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79342C5A" w:rsidR="003F0A79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 w:rsidP="007D3FCB">
      <w:pPr>
        <w:shd w:val="clear" w:color="auto" w:fill="DBE5F1" w:themeFill="accent1" w:themeFillTint="33"/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621C5E95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 w:rsidP="007D3FCB">
      <w:pPr>
        <w:shd w:val="clear" w:color="auto" w:fill="DBE5F1" w:themeFill="accent1" w:themeFillTint="33"/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271D9903" w14:textId="44CB82DC" w:rsidR="000F607B" w:rsidRPr="000F607B" w:rsidRDefault="00D4053C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Os bens permanentes adquiridos, produzidos ou transformados em decorrência da execução da ação cultural fomentada serão de titularidade do</w:t>
      </w:r>
      <w:r w:rsidR="00F9572A">
        <w:rPr>
          <w:rFonts w:ascii="Calibri" w:hAnsi="Calibri" w:cs="Calibri"/>
          <w:sz w:val="24"/>
          <w:szCs w:val="24"/>
        </w:rPr>
        <w:t xml:space="preserve"> Município de Laranjeiras do Sul</w:t>
      </w:r>
      <w:r w:rsidR="00764E9A">
        <w:rPr>
          <w:rFonts w:ascii="Calibri" w:hAnsi="Calibri" w:cs="Calibri"/>
          <w:sz w:val="24"/>
          <w:szCs w:val="24"/>
        </w:rPr>
        <w:t>.</w:t>
      </w:r>
    </w:p>
    <w:p w14:paraId="0000005B" w14:textId="6B1887C6" w:rsidR="003F0A79" w:rsidRPr="000F607B" w:rsidRDefault="00B1033D" w:rsidP="007D3FCB">
      <w:pPr>
        <w:shd w:val="clear" w:color="auto" w:fill="DBE5F1" w:themeFill="accent1" w:themeFillTint="33"/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 w:rsidP="007D3FCB">
      <w:pPr>
        <w:shd w:val="clear" w:color="auto" w:fill="DBE5F1" w:themeFill="accent1" w:themeFillTint="33"/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38C2BC04" w:rsidR="003F0A79" w:rsidRPr="00485F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>.1</w:t>
      </w:r>
      <w:r w:rsidR="00F9572A">
        <w:rPr>
          <w:rFonts w:ascii="Calibri" w:hAnsi="Calibri" w:cs="Calibri"/>
          <w:sz w:val="24"/>
          <w:szCs w:val="24"/>
        </w:rPr>
        <w:t xml:space="preserve"> </w:t>
      </w:r>
      <w:r w:rsidR="00F9572A" w:rsidRPr="00485FB2">
        <w:rPr>
          <w:rFonts w:ascii="Calibri" w:hAnsi="Calibri" w:cs="Calibri"/>
          <w:sz w:val="24"/>
          <w:szCs w:val="24"/>
        </w:rPr>
        <w:t>O monitoramento das ações será realizado por meio da</w:t>
      </w:r>
      <w:r w:rsidRPr="00485FB2">
        <w:rPr>
          <w:rFonts w:ascii="Calibri" w:hAnsi="Calibri" w:cs="Calibri"/>
          <w:sz w:val="24"/>
          <w:szCs w:val="24"/>
        </w:rPr>
        <w:t xml:space="preserve"> </w:t>
      </w:r>
      <w:r w:rsidR="00485FB2" w:rsidRPr="00485FB2">
        <w:rPr>
          <w:rFonts w:ascii="Calibri" w:hAnsi="Calibri" w:cs="Calibri"/>
          <w:sz w:val="24"/>
          <w:szCs w:val="24"/>
        </w:rPr>
        <w:t>Comissão de Seleção e Julgamento determinada pelo Decreto nº 85 de 25 de outubro de 2024.</w:t>
      </w:r>
    </w:p>
    <w:p w14:paraId="00000068" w14:textId="3101CDD2" w:rsidR="003F0A79" w:rsidRPr="000F607B" w:rsidRDefault="00B1033D" w:rsidP="007D3FCB">
      <w:pPr>
        <w:shd w:val="clear" w:color="auto" w:fill="DBE5F1" w:themeFill="accent1" w:themeFillTint="33"/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07FD0CE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="00485FB2">
        <w:rPr>
          <w:rFonts w:ascii="Calibri" w:hAnsi="Calibri" w:cs="Calibri"/>
          <w:color w:val="FF0000"/>
          <w:sz w:val="24"/>
          <w:szCs w:val="24"/>
        </w:rPr>
        <w:t xml:space="preserve"> - COMISSÃO DEVERA DETERMINAR O </w:t>
      </w:r>
      <w:r w:rsidR="00485FB2" w:rsidRPr="000F607B">
        <w:rPr>
          <w:rFonts w:ascii="Calibri" w:hAnsi="Calibri" w:cs="Calibri"/>
          <w:color w:val="FF0000"/>
          <w:sz w:val="24"/>
          <w:szCs w:val="24"/>
        </w:rPr>
        <w:t>PRAZO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</w:t>
      </w:r>
      <w:r w:rsidR="00485FB2">
        <w:rPr>
          <w:rFonts w:ascii="Calibri" w:hAnsi="Calibri" w:cs="Calibri"/>
          <w:color w:val="FF0000"/>
          <w:sz w:val="24"/>
          <w:szCs w:val="24"/>
        </w:rPr>
        <w:t>COMISSÃO DEVER</w:t>
      </w:r>
      <w:r w:rsidR="007D3FCB">
        <w:rPr>
          <w:rFonts w:ascii="Calibri" w:hAnsi="Calibri" w:cs="Calibri"/>
          <w:color w:val="FF0000"/>
          <w:sz w:val="24"/>
          <w:szCs w:val="24"/>
        </w:rPr>
        <w:t>Á</w:t>
      </w:r>
      <w:r w:rsidR="00485FB2">
        <w:rPr>
          <w:rFonts w:ascii="Calibri" w:hAnsi="Calibri" w:cs="Calibri"/>
          <w:color w:val="FF0000"/>
          <w:sz w:val="24"/>
          <w:szCs w:val="24"/>
        </w:rPr>
        <w:t xml:space="preserve"> DETERMINAR O </w:t>
      </w:r>
      <w:r w:rsidRPr="000F607B">
        <w:rPr>
          <w:rFonts w:ascii="Calibri" w:hAnsi="Calibri" w:cs="Calibri"/>
          <w:color w:val="FF0000"/>
          <w:sz w:val="24"/>
          <w:szCs w:val="24"/>
        </w:rPr>
        <w:t>PRAZO MÁXIMO DE PRORROGAÇÃO].</w:t>
      </w:r>
    </w:p>
    <w:p w14:paraId="0000006A" w14:textId="1BE7BB44" w:rsidR="003F0A79" w:rsidRPr="000F607B" w:rsidRDefault="00B1033D" w:rsidP="007D3FCB">
      <w:pPr>
        <w:shd w:val="clear" w:color="auto" w:fill="DBE5F1" w:themeFill="accent1" w:themeFillTint="33"/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7ECF9BD4" w14:textId="04F4B720" w:rsidR="00485FB2" w:rsidRPr="007D3FC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="00485FB2">
        <w:rPr>
          <w:rFonts w:ascii="Calibri" w:hAnsi="Calibri" w:cs="Calibri"/>
          <w:sz w:val="24"/>
          <w:szCs w:val="24"/>
        </w:rPr>
        <w:t xml:space="preserve">no </w:t>
      </w:r>
      <w:r w:rsidR="00485FB2" w:rsidRPr="00485FB2">
        <w:rPr>
          <w:rFonts w:ascii="Calibri" w:hAnsi="Calibri" w:cs="Calibri"/>
          <w:sz w:val="24"/>
          <w:szCs w:val="24"/>
        </w:rPr>
        <w:t xml:space="preserve">diário oficial do Município de Laranjeiras do Sul, Jornal Correio do Estado Paraná e no site </w:t>
      </w:r>
      <w:hyperlink r:id="rId10" w:history="1">
        <w:r w:rsidR="00485FB2" w:rsidRPr="007D3FCB">
          <w:rPr>
            <w:rStyle w:val="Hyperlink"/>
            <w:rFonts w:ascii="Calibri" w:hAnsi="Calibri" w:cs="Calibri"/>
            <w:i/>
            <w:iCs/>
            <w:color w:val="auto"/>
            <w:sz w:val="24"/>
            <w:szCs w:val="24"/>
          </w:rPr>
          <w:t>https://www.laranjeirasdosul.pr.gov.br/atosoficiais.php</w:t>
        </w:r>
      </w:hyperlink>
      <w:r w:rsidR="00485FB2" w:rsidRPr="007D3FCB">
        <w:rPr>
          <w:rFonts w:ascii="Calibri" w:hAnsi="Calibri" w:cs="Calibri"/>
          <w:sz w:val="24"/>
          <w:szCs w:val="24"/>
        </w:rPr>
        <w:t>.</w:t>
      </w:r>
    </w:p>
    <w:p w14:paraId="0000006C" w14:textId="0E521A82" w:rsidR="003F0A79" w:rsidRPr="000F607B" w:rsidRDefault="00B1033D" w:rsidP="007D3FCB">
      <w:pPr>
        <w:shd w:val="clear" w:color="auto" w:fill="DBE5F1" w:themeFill="accent1" w:themeFillTint="33"/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0AD9137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 eleito o Foro de</w:t>
      </w:r>
      <w:r w:rsidR="00F9572A">
        <w:rPr>
          <w:rFonts w:ascii="Calibri" w:hAnsi="Calibri" w:cs="Calibri"/>
          <w:sz w:val="24"/>
          <w:szCs w:val="24"/>
        </w:rPr>
        <w:t xml:space="preserve"> Laranjeiras do Sul</w:t>
      </w:r>
      <w:r w:rsidRPr="000F607B">
        <w:rPr>
          <w:rFonts w:ascii="Calibri" w:hAnsi="Calibri" w:cs="Calibri"/>
          <w:sz w:val="24"/>
          <w:szCs w:val="24"/>
        </w:rPr>
        <w:t xml:space="preserve"> para dirimir quaisquer dúvidas relativas ao presente Termo de Execução Cultural.</w:t>
      </w: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Default="003F0A79" w:rsidP="00A55076">
      <w:pPr>
        <w:rPr>
          <w:rFonts w:ascii="Calibri" w:hAnsi="Calibri" w:cs="Calibri"/>
          <w:sz w:val="24"/>
          <w:szCs w:val="24"/>
        </w:rPr>
      </w:pPr>
    </w:p>
    <w:p w14:paraId="419913C3" w14:textId="77777777" w:rsidR="00764E9A" w:rsidRPr="000F607B" w:rsidRDefault="00764E9A" w:rsidP="00764E9A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2897E6B9" w14:textId="77777777" w:rsidR="00764E9A" w:rsidRPr="000F607B" w:rsidRDefault="00764E9A" w:rsidP="00764E9A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1708A470" w14:textId="77777777" w:rsidR="00764E9A" w:rsidRPr="000F607B" w:rsidRDefault="00764E9A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 w:rsidSect="006E49F8">
      <w:headerReference w:type="default" r:id="rId11"/>
      <w:footerReference w:type="default" r:id="rId12"/>
      <w:pgSz w:w="11909" w:h="16834"/>
      <w:pgMar w:top="1440" w:right="852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6E53" w14:textId="77777777" w:rsidR="00AA2452" w:rsidRDefault="00AA2452" w:rsidP="00264109">
      <w:pPr>
        <w:spacing w:line="240" w:lineRule="auto"/>
      </w:pPr>
      <w:r>
        <w:separator/>
      </w:r>
    </w:p>
  </w:endnote>
  <w:endnote w:type="continuationSeparator" w:id="0">
    <w:p w14:paraId="42B110B3" w14:textId="77777777" w:rsidR="00AA2452" w:rsidRDefault="00AA2452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237B" w14:textId="06822EBB" w:rsidR="00264109" w:rsidRPr="00792B68" w:rsidRDefault="000B3204" w:rsidP="000B3204">
    <w:pPr>
      <w:pStyle w:val="Rodap"/>
      <w:tabs>
        <w:tab w:val="clear" w:pos="4252"/>
        <w:tab w:val="clear" w:pos="8504"/>
        <w:tab w:val="center" w:pos="4259"/>
      </w:tabs>
      <w:rPr>
        <w:rFonts w:asciiTheme="majorHAnsi" w:hAnsiTheme="majorHAnsi" w:cstheme="majorHAnsi"/>
        <w:color w:val="FF0000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B6C98E4" wp14:editId="36FC4224">
          <wp:simplePos x="0" y="0"/>
          <wp:positionH relativeFrom="column">
            <wp:posOffset>-733425</wp:posOffset>
          </wp:positionH>
          <wp:positionV relativeFrom="paragraph">
            <wp:posOffset>-302895</wp:posOffset>
          </wp:positionV>
          <wp:extent cx="942975" cy="802005"/>
          <wp:effectExtent l="0" t="0" r="0" b="0"/>
          <wp:wrapSquare wrapText="bothSides"/>
          <wp:docPr id="1839358975" name="Imagem 1839358975" descr="LOGO Prefeitura Laranj do Sul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feitura Laranj do Sul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57111" w14:textId="77777777" w:rsidR="00AA2452" w:rsidRDefault="00AA2452" w:rsidP="00264109">
      <w:pPr>
        <w:spacing w:line="240" w:lineRule="auto"/>
      </w:pPr>
      <w:r>
        <w:separator/>
      </w:r>
    </w:p>
  </w:footnote>
  <w:footnote w:type="continuationSeparator" w:id="0">
    <w:p w14:paraId="1A96788A" w14:textId="77777777" w:rsidR="00AA2452" w:rsidRDefault="00AA2452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133666428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12627">
    <w:abstractNumId w:val="0"/>
  </w:num>
  <w:num w:numId="2" w16cid:durableId="28994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6777A"/>
    <w:rsid w:val="0009658D"/>
    <w:rsid w:val="000B3204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2F621B"/>
    <w:rsid w:val="003B2096"/>
    <w:rsid w:val="003F0A79"/>
    <w:rsid w:val="00405406"/>
    <w:rsid w:val="00406B4A"/>
    <w:rsid w:val="00412B00"/>
    <w:rsid w:val="004220F0"/>
    <w:rsid w:val="00485FB2"/>
    <w:rsid w:val="00491C2B"/>
    <w:rsid w:val="004B43D2"/>
    <w:rsid w:val="004F1066"/>
    <w:rsid w:val="004F264D"/>
    <w:rsid w:val="005259B8"/>
    <w:rsid w:val="0056792D"/>
    <w:rsid w:val="005D5409"/>
    <w:rsid w:val="00665BA8"/>
    <w:rsid w:val="00674A63"/>
    <w:rsid w:val="006E49F8"/>
    <w:rsid w:val="0070148C"/>
    <w:rsid w:val="0070590E"/>
    <w:rsid w:val="00750198"/>
    <w:rsid w:val="00764E9A"/>
    <w:rsid w:val="00766C10"/>
    <w:rsid w:val="00792B68"/>
    <w:rsid w:val="007B4602"/>
    <w:rsid w:val="007D0C06"/>
    <w:rsid w:val="007D3FCB"/>
    <w:rsid w:val="007F6AA1"/>
    <w:rsid w:val="0087369A"/>
    <w:rsid w:val="00886A59"/>
    <w:rsid w:val="008A56F1"/>
    <w:rsid w:val="008C38B3"/>
    <w:rsid w:val="0091556D"/>
    <w:rsid w:val="00945B21"/>
    <w:rsid w:val="009575E9"/>
    <w:rsid w:val="009729B8"/>
    <w:rsid w:val="00990693"/>
    <w:rsid w:val="009A0110"/>
    <w:rsid w:val="009E10B0"/>
    <w:rsid w:val="009F4C5C"/>
    <w:rsid w:val="00A10607"/>
    <w:rsid w:val="00A20A1C"/>
    <w:rsid w:val="00A37CDE"/>
    <w:rsid w:val="00A55076"/>
    <w:rsid w:val="00AA2452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E1C50"/>
    <w:rsid w:val="00F13750"/>
    <w:rsid w:val="00F34189"/>
    <w:rsid w:val="00F9572A"/>
    <w:rsid w:val="00FC28D0"/>
    <w:rsid w:val="00FD3AB7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5FB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5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aranjeirasdosul.pr.gov.br/atosoficiais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2033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cp:lastModifiedBy>Giana SEMECE</cp:lastModifiedBy>
  <cp:revision>2</cp:revision>
  <cp:lastPrinted>2024-05-20T16:45:00Z</cp:lastPrinted>
  <dcterms:created xsi:type="dcterms:W3CDTF">2024-11-01T15:55:00Z</dcterms:created>
  <dcterms:modified xsi:type="dcterms:W3CDTF">2024-11-01T15:55:00Z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