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9D" w:rsidRPr="00C64072" w:rsidRDefault="00C64072" w:rsidP="00C64072">
      <w:pPr>
        <w:pStyle w:val="Ttulo21"/>
        <w:ind w:left="0" w:firstLine="0"/>
        <w:jc w:val="center"/>
        <w:rPr>
          <w:lang w:val="pt-BR"/>
        </w:rPr>
      </w:pPr>
      <w:r w:rsidRPr="004B7ADC">
        <w:rPr>
          <w:lang w:val="pt-BR"/>
        </w:rPr>
        <w:t>CHAMADA PARA CREDENCIAMENTO DE PESSOAS FÍSICAS</w:t>
      </w:r>
      <w:r w:rsidR="00C21C0E" w:rsidRPr="004B7ADC">
        <w:rPr>
          <w:lang w:val="pt-BR"/>
        </w:rPr>
        <w:t xml:space="preserve"> </w:t>
      </w:r>
      <w:proofErr w:type="gramStart"/>
      <w:r w:rsidR="00C21C0E" w:rsidRPr="004B7ADC">
        <w:rPr>
          <w:lang w:val="pt-BR"/>
        </w:rPr>
        <w:t>N.º</w:t>
      </w:r>
      <w:proofErr w:type="gramEnd"/>
      <w:r w:rsidR="00C21C0E" w:rsidRPr="004B7ADC">
        <w:rPr>
          <w:lang w:val="pt-BR"/>
        </w:rPr>
        <w:t xml:space="preserve"> </w:t>
      </w:r>
      <w:r w:rsidR="004B7ADC" w:rsidRPr="004B7ADC">
        <w:rPr>
          <w:lang w:val="pt-BR"/>
        </w:rPr>
        <w:t>001</w:t>
      </w:r>
      <w:r w:rsidR="00B328F0" w:rsidRPr="004B7ADC">
        <w:rPr>
          <w:lang w:val="pt-BR"/>
        </w:rPr>
        <w:t>/20</w:t>
      </w:r>
      <w:r w:rsidR="00A526A7" w:rsidRPr="004B7ADC">
        <w:rPr>
          <w:lang w:val="pt-BR"/>
        </w:rPr>
        <w:t>23</w:t>
      </w:r>
    </w:p>
    <w:p w:rsidR="00BE539D" w:rsidRDefault="00BE539D">
      <w:pPr>
        <w:pStyle w:val="Corpodetexto"/>
        <w:spacing w:before="10"/>
        <w:rPr>
          <w:b/>
          <w:lang w:val="pt-BR"/>
        </w:rPr>
      </w:pPr>
    </w:p>
    <w:p w:rsidR="00C64072" w:rsidRPr="00C64072" w:rsidRDefault="00C64072">
      <w:pPr>
        <w:pStyle w:val="Corpodetexto"/>
        <w:spacing w:before="10"/>
        <w:rPr>
          <w:b/>
          <w:lang w:val="pt-BR"/>
        </w:rPr>
      </w:pPr>
    </w:p>
    <w:p w:rsidR="00BE539D" w:rsidRPr="00C64072" w:rsidRDefault="00C21C0E" w:rsidP="00133849">
      <w:pPr>
        <w:spacing w:before="1"/>
        <w:ind w:left="218" w:right="211"/>
        <w:jc w:val="both"/>
        <w:rPr>
          <w:b/>
          <w:sz w:val="20"/>
          <w:lang w:val="pt-BR"/>
        </w:rPr>
      </w:pPr>
      <w:r w:rsidRPr="00C64072">
        <w:rPr>
          <w:b/>
          <w:sz w:val="20"/>
          <w:u w:val="thick"/>
          <w:lang w:val="pt-BR"/>
        </w:rPr>
        <w:t>OBJETO</w:t>
      </w:r>
      <w:r w:rsidRPr="00C64072">
        <w:rPr>
          <w:b/>
          <w:sz w:val="20"/>
          <w:lang w:val="pt-BR"/>
        </w:rPr>
        <w:t>:</w:t>
      </w:r>
      <w:r w:rsidR="00A526A7">
        <w:rPr>
          <w:b/>
          <w:sz w:val="20"/>
          <w:lang w:val="pt-BR"/>
        </w:rPr>
        <w:t xml:space="preserve"> </w:t>
      </w:r>
      <w:r w:rsidRPr="00C64072">
        <w:rPr>
          <w:b/>
          <w:sz w:val="20"/>
          <w:lang w:val="pt-BR"/>
        </w:rPr>
        <w:t>CREDENCIAMENTO</w:t>
      </w:r>
      <w:r w:rsidR="00133849">
        <w:rPr>
          <w:b/>
          <w:sz w:val="20"/>
          <w:lang w:val="pt-BR"/>
        </w:rPr>
        <w:t xml:space="preserve"> </w:t>
      </w:r>
      <w:r w:rsidRPr="00C64072">
        <w:rPr>
          <w:b/>
          <w:sz w:val="20"/>
          <w:lang w:val="pt-BR"/>
        </w:rPr>
        <w:t>DE</w:t>
      </w:r>
      <w:r w:rsidR="00133849">
        <w:rPr>
          <w:b/>
          <w:sz w:val="20"/>
          <w:lang w:val="pt-BR"/>
        </w:rPr>
        <w:t xml:space="preserve"> </w:t>
      </w:r>
      <w:r w:rsidRPr="00C64072">
        <w:rPr>
          <w:b/>
          <w:sz w:val="20"/>
          <w:lang w:val="pt-BR"/>
        </w:rPr>
        <w:t>INTERESSADOS,</w:t>
      </w:r>
      <w:r w:rsidR="00133849">
        <w:rPr>
          <w:b/>
          <w:sz w:val="20"/>
          <w:lang w:val="pt-BR"/>
        </w:rPr>
        <w:t xml:space="preserve"> </w:t>
      </w:r>
      <w:r w:rsidRPr="00C64072">
        <w:rPr>
          <w:b/>
          <w:sz w:val="20"/>
          <w:lang w:val="pt-BR"/>
        </w:rPr>
        <w:t>PESSOA</w:t>
      </w:r>
      <w:r w:rsidR="00133849">
        <w:rPr>
          <w:b/>
          <w:sz w:val="20"/>
          <w:lang w:val="pt-BR"/>
        </w:rPr>
        <w:t xml:space="preserve"> </w:t>
      </w:r>
      <w:r w:rsidRPr="00C64072">
        <w:rPr>
          <w:b/>
          <w:sz w:val="20"/>
          <w:lang w:val="pt-BR"/>
        </w:rPr>
        <w:t>FÍSICA,</w:t>
      </w:r>
      <w:r w:rsidR="00133849">
        <w:rPr>
          <w:b/>
          <w:sz w:val="20"/>
          <w:lang w:val="pt-BR"/>
        </w:rPr>
        <w:t xml:space="preserve"> </w:t>
      </w:r>
      <w:r w:rsidRPr="00C64072">
        <w:rPr>
          <w:b/>
          <w:sz w:val="20"/>
          <w:lang w:val="pt-BR"/>
        </w:rPr>
        <w:t>EM</w:t>
      </w:r>
      <w:r w:rsidR="00133849">
        <w:rPr>
          <w:b/>
          <w:sz w:val="20"/>
          <w:lang w:val="pt-BR"/>
        </w:rPr>
        <w:t xml:space="preserve"> </w:t>
      </w:r>
      <w:r w:rsidRPr="00C64072">
        <w:rPr>
          <w:b/>
          <w:sz w:val="20"/>
          <w:lang w:val="pt-BR"/>
        </w:rPr>
        <w:t>PARTICIPAR</w:t>
      </w:r>
      <w:r w:rsidR="00133849">
        <w:rPr>
          <w:b/>
          <w:sz w:val="20"/>
          <w:lang w:val="pt-BR"/>
        </w:rPr>
        <w:t xml:space="preserve"> </w:t>
      </w:r>
      <w:r w:rsidRPr="00C64072">
        <w:rPr>
          <w:b/>
          <w:sz w:val="20"/>
          <w:lang w:val="pt-BR"/>
        </w:rPr>
        <w:t>DE</w:t>
      </w:r>
      <w:r w:rsidR="00133849">
        <w:rPr>
          <w:b/>
          <w:sz w:val="20"/>
          <w:lang w:val="pt-BR"/>
        </w:rPr>
        <w:t xml:space="preserve"> </w:t>
      </w:r>
      <w:r w:rsidRPr="00C64072">
        <w:rPr>
          <w:b/>
          <w:sz w:val="20"/>
          <w:lang w:val="pt-BR"/>
        </w:rPr>
        <w:t>SORTEIO VISANDO A FORMAÇÃO DA SUBCOMISSÃO TÉCNICA PARA PROCESSO LICITATÓRIO DE SELEÇÃO DE AGÊNCIA DE PUBLICIDADE E PROPAGANDA</w:t>
      </w:r>
      <w:r w:rsidR="007525D9">
        <w:rPr>
          <w:b/>
          <w:sz w:val="20"/>
          <w:lang w:val="pt-BR"/>
        </w:rPr>
        <w:t>, NOS TERMOS DA LEI 12.232, DE 29 DE ABRIL DE 2010</w:t>
      </w:r>
      <w:r w:rsidRPr="00C64072">
        <w:rPr>
          <w:b/>
          <w:sz w:val="20"/>
          <w:lang w:val="pt-BR"/>
        </w:rPr>
        <w:t>.</w:t>
      </w:r>
    </w:p>
    <w:p w:rsidR="00BE539D" w:rsidRPr="00C64072" w:rsidRDefault="00BE539D">
      <w:pPr>
        <w:pStyle w:val="Corpodetexto"/>
        <w:rPr>
          <w:b/>
          <w:sz w:val="22"/>
          <w:lang w:val="pt-BR"/>
        </w:rPr>
      </w:pPr>
    </w:p>
    <w:p w:rsidR="00BE539D" w:rsidRPr="00C64072" w:rsidRDefault="00C21C0E">
      <w:pPr>
        <w:spacing w:before="144"/>
        <w:ind w:left="1118"/>
        <w:rPr>
          <w:b/>
          <w:sz w:val="20"/>
          <w:lang w:val="pt-BR"/>
        </w:rPr>
      </w:pPr>
      <w:r w:rsidRPr="00C64072">
        <w:rPr>
          <w:b/>
          <w:sz w:val="20"/>
          <w:lang w:val="pt-BR"/>
        </w:rPr>
        <w:t>PREÂMBULO</w:t>
      </w:r>
    </w:p>
    <w:p w:rsidR="00BE539D" w:rsidRPr="00C64072" w:rsidRDefault="00BE539D">
      <w:pPr>
        <w:pStyle w:val="Corpodetexto"/>
        <w:spacing w:before="3"/>
        <w:rPr>
          <w:b/>
          <w:sz w:val="30"/>
          <w:lang w:val="pt-BR"/>
        </w:rPr>
      </w:pPr>
    </w:p>
    <w:p w:rsidR="00BE539D" w:rsidRPr="00C64072" w:rsidRDefault="00C21C0E" w:rsidP="00405C60">
      <w:pPr>
        <w:pStyle w:val="Corpodetexto"/>
        <w:spacing w:line="302" w:lineRule="auto"/>
        <w:ind w:left="217" w:right="211" w:firstLine="1"/>
        <w:jc w:val="both"/>
        <w:rPr>
          <w:lang w:val="pt-BR"/>
        </w:rPr>
      </w:pPr>
      <w:r w:rsidRPr="00C64072">
        <w:rPr>
          <w:lang w:val="pt-BR"/>
        </w:rPr>
        <w:t xml:space="preserve">O </w:t>
      </w:r>
      <w:r w:rsidR="007525D9">
        <w:rPr>
          <w:lang w:val="pt-BR"/>
        </w:rPr>
        <w:t xml:space="preserve">município de </w:t>
      </w:r>
      <w:r w:rsidR="00C64072">
        <w:rPr>
          <w:lang w:val="pt-BR"/>
        </w:rPr>
        <w:t>Laranjeiras do Sul, Estado do Paraná</w:t>
      </w:r>
      <w:r w:rsidRPr="00C64072">
        <w:rPr>
          <w:lang w:val="pt-BR"/>
        </w:rPr>
        <w:t>, através da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Comissão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Permanente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de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Licitação,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designada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pel</w:t>
      </w:r>
      <w:r w:rsidR="00416C5C">
        <w:rPr>
          <w:lang w:val="pt-BR"/>
        </w:rPr>
        <w:t>o Decreto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n.º</w:t>
      </w:r>
      <w:r w:rsidR="00133849">
        <w:rPr>
          <w:lang w:val="pt-BR"/>
        </w:rPr>
        <w:t xml:space="preserve"> </w:t>
      </w:r>
      <w:r w:rsidR="00405C60">
        <w:rPr>
          <w:lang w:val="pt-BR"/>
        </w:rPr>
        <w:t>007/2023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de</w:t>
      </w:r>
      <w:r w:rsidR="00133849">
        <w:rPr>
          <w:lang w:val="pt-BR"/>
        </w:rPr>
        <w:t xml:space="preserve"> </w:t>
      </w:r>
      <w:r w:rsidR="00405C60">
        <w:rPr>
          <w:lang w:val="pt-BR"/>
        </w:rPr>
        <w:t>03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de</w:t>
      </w:r>
      <w:r w:rsidR="00133849">
        <w:rPr>
          <w:lang w:val="pt-BR"/>
        </w:rPr>
        <w:t xml:space="preserve"> </w:t>
      </w:r>
      <w:r w:rsidR="00C64072">
        <w:rPr>
          <w:lang w:val="pt-BR"/>
        </w:rPr>
        <w:t>janeiro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de</w:t>
      </w:r>
      <w:r w:rsidR="00133849">
        <w:rPr>
          <w:lang w:val="pt-BR"/>
        </w:rPr>
        <w:t xml:space="preserve"> </w:t>
      </w:r>
      <w:r w:rsidR="00405C60">
        <w:rPr>
          <w:lang w:val="pt-BR"/>
        </w:rPr>
        <w:t>2023</w:t>
      </w:r>
      <w:r w:rsidRPr="00C64072">
        <w:rPr>
          <w:lang w:val="pt-BR"/>
        </w:rPr>
        <w:t>, com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a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devida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autorização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expedida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pelo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Prefeito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do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Município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e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de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conformidade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com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a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Lei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>nº</w:t>
      </w:r>
      <w:r w:rsidR="00133849">
        <w:rPr>
          <w:lang w:val="pt-BR"/>
        </w:rPr>
        <w:t xml:space="preserve"> </w:t>
      </w:r>
      <w:r w:rsidRPr="00C64072">
        <w:rPr>
          <w:lang w:val="pt-BR"/>
        </w:rPr>
        <w:t xml:space="preserve">12.232/2010 e demais legislações aplicáveis, torna público aos interessados que estará recebendo </w:t>
      </w:r>
      <w:r w:rsidR="004C5709">
        <w:rPr>
          <w:lang w:val="pt-BR"/>
        </w:rPr>
        <w:t>as inscrições</w:t>
      </w:r>
      <w:r w:rsidRPr="00C64072">
        <w:rPr>
          <w:lang w:val="pt-BR"/>
        </w:rPr>
        <w:t xml:space="preserve">, iniciando no dia </w:t>
      </w:r>
      <w:r w:rsidR="004B7ADC">
        <w:rPr>
          <w:b/>
          <w:lang w:val="pt-BR"/>
        </w:rPr>
        <w:t>28</w:t>
      </w:r>
      <w:r w:rsidRPr="00C64072">
        <w:rPr>
          <w:b/>
          <w:lang w:val="pt-BR"/>
        </w:rPr>
        <w:t xml:space="preserve"> de </w:t>
      </w:r>
      <w:r w:rsidR="004B7ADC">
        <w:rPr>
          <w:b/>
          <w:lang w:val="pt-BR"/>
        </w:rPr>
        <w:t>março</w:t>
      </w:r>
      <w:r w:rsidRPr="00C64072">
        <w:rPr>
          <w:b/>
          <w:lang w:val="pt-BR"/>
        </w:rPr>
        <w:t xml:space="preserve"> de 20</w:t>
      </w:r>
      <w:r w:rsidR="004B7ADC">
        <w:rPr>
          <w:b/>
          <w:lang w:val="pt-BR"/>
        </w:rPr>
        <w:t>23</w:t>
      </w:r>
      <w:r w:rsidRPr="00C64072">
        <w:rPr>
          <w:b/>
          <w:lang w:val="pt-BR"/>
        </w:rPr>
        <w:t xml:space="preserve"> e terminando em </w:t>
      </w:r>
      <w:r w:rsidR="004B7ADC">
        <w:rPr>
          <w:b/>
          <w:lang w:val="pt-BR"/>
        </w:rPr>
        <w:t>14 de abril</w:t>
      </w:r>
      <w:r w:rsidRPr="00C64072">
        <w:rPr>
          <w:b/>
          <w:lang w:val="pt-BR"/>
        </w:rPr>
        <w:t xml:space="preserve"> de 20</w:t>
      </w:r>
      <w:r w:rsidR="004B7ADC">
        <w:rPr>
          <w:b/>
          <w:lang w:val="pt-BR"/>
        </w:rPr>
        <w:t>23</w:t>
      </w:r>
      <w:r w:rsidRPr="00C64072">
        <w:rPr>
          <w:lang w:val="pt-BR"/>
        </w:rPr>
        <w:t>, no horário de expediente, das 08h00min às 11h30min e das 13h</w:t>
      </w:r>
      <w:r w:rsidR="00C64072">
        <w:rPr>
          <w:lang w:val="pt-BR"/>
        </w:rPr>
        <w:t>00</w:t>
      </w:r>
      <w:r w:rsidRPr="00C64072">
        <w:rPr>
          <w:lang w:val="pt-BR"/>
        </w:rPr>
        <w:t xml:space="preserve">min </w:t>
      </w:r>
      <w:r w:rsidR="000E11E5">
        <w:rPr>
          <w:lang w:val="pt-BR"/>
        </w:rPr>
        <w:t>à</w:t>
      </w:r>
      <w:r w:rsidRPr="00C64072">
        <w:rPr>
          <w:lang w:val="pt-BR"/>
        </w:rPr>
        <w:t>s 17h</w:t>
      </w:r>
      <w:r w:rsidR="00C64072">
        <w:rPr>
          <w:lang w:val="pt-BR"/>
        </w:rPr>
        <w:t>3</w:t>
      </w:r>
      <w:r w:rsidRPr="00C64072">
        <w:rPr>
          <w:lang w:val="pt-BR"/>
        </w:rPr>
        <w:t xml:space="preserve">0min, na </w:t>
      </w:r>
      <w:r w:rsidR="00217A82">
        <w:rPr>
          <w:color w:val="000000"/>
          <w:lang w:val="pt-BR"/>
        </w:rPr>
        <w:t>Rua Expedicionário João Maria, n° 1020, Centro, CEP 85.301-410</w:t>
      </w:r>
      <w:r w:rsidRPr="00C64072">
        <w:rPr>
          <w:lang w:val="pt-BR"/>
        </w:rPr>
        <w:t>,</w:t>
      </w:r>
      <w:r w:rsidR="00217A82">
        <w:rPr>
          <w:lang w:val="pt-BR"/>
        </w:rPr>
        <w:t xml:space="preserve"> </w:t>
      </w:r>
      <w:r w:rsidRPr="00C64072">
        <w:rPr>
          <w:lang w:val="pt-BR"/>
        </w:rPr>
        <w:t>a</w:t>
      </w:r>
      <w:r w:rsidR="008F442A">
        <w:rPr>
          <w:lang w:val="pt-BR"/>
        </w:rPr>
        <w:t xml:space="preserve"> </w:t>
      </w:r>
      <w:r w:rsidRPr="00C64072">
        <w:rPr>
          <w:lang w:val="pt-BR"/>
        </w:rPr>
        <w:t>documentação</w:t>
      </w:r>
      <w:r w:rsidR="008F442A">
        <w:rPr>
          <w:lang w:val="pt-BR"/>
        </w:rPr>
        <w:t xml:space="preserve"> </w:t>
      </w:r>
      <w:r w:rsidRPr="00C64072">
        <w:rPr>
          <w:lang w:val="pt-BR"/>
        </w:rPr>
        <w:t>de</w:t>
      </w:r>
      <w:r w:rsidR="008F442A">
        <w:rPr>
          <w:lang w:val="pt-BR"/>
        </w:rPr>
        <w:t xml:space="preserve"> </w:t>
      </w:r>
      <w:r w:rsidRPr="00C64072">
        <w:rPr>
          <w:lang w:val="pt-BR"/>
        </w:rPr>
        <w:t>interessados em participar da subcomissão técnica, nas condições estabelecidas neste</w:t>
      </w:r>
      <w:r w:rsidR="008F442A">
        <w:rPr>
          <w:lang w:val="pt-BR"/>
        </w:rPr>
        <w:t xml:space="preserve"> </w:t>
      </w:r>
      <w:r w:rsidRPr="00C64072">
        <w:rPr>
          <w:lang w:val="pt-BR"/>
        </w:rPr>
        <w:t>edital.</w:t>
      </w:r>
    </w:p>
    <w:p w:rsidR="00BE539D" w:rsidRPr="00C64072" w:rsidRDefault="00BE539D">
      <w:pPr>
        <w:pStyle w:val="Corpodetexto"/>
        <w:spacing w:before="3"/>
        <w:rPr>
          <w:lang w:val="pt-BR"/>
        </w:rPr>
      </w:pPr>
    </w:p>
    <w:p w:rsidR="00BE539D" w:rsidRPr="00DC3682" w:rsidRDefault="00416C5C" w:rsidP="00416C5C">
      <w:pPr>
        <w:pStyle w:val="Ttulo21"/>
        <w:tabs>
          <w:tab w:val="left" w:pos="1284"/>
        </w:tabs>
        <w:ind w:left="0" w:firstLine="993"/>
        <w:rPr>
          <w:lang w:val="pt-BR"/>
        </w:rPr>
      </w:pPr>
      <w:r w:rsidRPr="00DC3682">
        <w:rPr>
          <w:lang w:val="pt-BR"/>
        </w:rPr>
        <w:t xml:space="preserve">1. </w:t>
      </w:r>
      <w:r w:rsidR="00C21C0E" w:rsidRPr="00DC3682">
        <w:rPr>
          <w:lang w:val="pt-BR"/>
        </w:rPr>
        <w:t>DO OBJETO</w:t>
      </w:r>
    </w:p>
    <w:p w:rsidR="00BE539D" w:rsidRPr="00DC3682" w:rsidRDefault="00BE539D">
      <w:pPr>
        <w:pStyle w:val="Corpodetexto"/>
        <w:rPr>
          <w:b/>
          <w:sz w:val="12"/>
          <w:lang w:val="pt-BR"/>
        </w:rPr>
      </w:pPr>
    </w:p>
    <w:p w:rsidR="00BE539D" w:rsidRPr="00C64072" w:rsidRDefault="00C21C0E">
      <w:pPr>
        <w:spacing w:before="93"/>
        <w:ind w:left="217" w:right="213" w:firstLine="708"/>
        <w:jc w:val="both"/>
        <w:rPr>
          <w:sz w:val="20"/>
          <w:lang w:val="pt-BR"/>
        </w:rPr>
      </w:pPr>
      <w:r w:rsidRPr="00C64072">
        <w:rPr>
          <w:sz w:val="20"/>
          <w:lang w:val="pt-BR"/>
        </w:rPr>
        <w:t xml:space="preserve">O objeto do presente Chamamento Público consiste em </w:t>
      </w:r>
      <w:r w:rsidRPr="00C64072">
        <w:rPr>
          <w:b/>
          <w:sz w:val="20"/>
          <w:lang w:val="pt-BR"/>
        </w:rPr>
        <w:t>Convocar Pessoas Físicas formadas nas áreas de Comunicação, Publicidade ou Marketing, para participar de sorteio visando a formação da subcomissão técnica para processo licitatório de seleção de agência de publicidade e propaganda</w:t>
      </w:r>
      <w:r w:rsidR="007525D9">
        <w:rPr>
          <w:b/>
          <w:sz w:val="20"/>
          <w:lang w:val="pt-BR"/>
        </w:rPr>
        <w:t>, nos termos da Lei 12.232, de 29 de abril de 2010</w:t>
      </w:r>
      <w:r w:rsidRPr="00C64072">
        <w:rPr>
          <w:b/>
          <w:sz w:val="20"/>
          <w:lang w:val="pt-BR"/>
        </w:rPr>
        <w:t xml:space="preserve">, </w:t>
      </w:r>
      <w:r w:rsidRPr="00C64072">
        <w:rPr>
          <w:sz w:val="20"/>
          <w:lang w:val="pt-BR"/>
        </w:rPr>
        <w:t xml:space="preserve">conforme </w:t>
      </w:r>
      <w:r w:rsidR="007773E1">
        <w:rPr>
          <w:sz w:val="20"/>
          <w:lang w:val="pt-BR"/>
        </w:rPr>
        <w:t>as</w:t>
      </w:r>
      <w:r w:rsidRPr="00C64072">
        <w:rPr>
          <w:sz w:val="20"/>
          <w:lang w:val="pt-BR"/>
        </w:rPr>
        <w:t xml:space="preserve"> especificações constantes do Edital e seus anexos.</w:t>
      </w:r>
    </w:p>
    <w:p w:rsidR="00BE539D" w:rsidRPr="00C64072" w:rsidRDefault="00BE539D">
      <w:pPr>
        <w:pStyle w:val="Corpodetexto"/>
        <w:spacing w:before="4"/>
        <w:rPr>
          <w:sz w:val="23"/>
          <w:lang w:val="pt-BR"/>
        </w:rPr>
      </w:pPr>
    </w:p>
    <w:p w:rsidR="00BE539D" w:rsidRPr="00416C5C" w:rsidRDefault="00416C5C" w:rsidP="00416C5C">
      <w:pPr>
        <w:pStyle w:val="Ttulo21"/>
        <w:tabs>
          <w:tab w:val="left" w:pos="1284"/>
        </w:tabs>
        <w:ind w:left="993" w:firstLine="0"/>
        <w:rPr>
          <w:lang w:val="pt-BR"/>
        </w:rPr>
      </w:pPr>
      <w:r w:rsidRPr="00416C5C">
        <w:rPr>
          <w:lang w:val="pt-BR"/>
        </w:rPr>
        <w:t xml:space="preserve">2. </w:t>
      </w:r>
      <w:r w:rsidR="00C21C0E" w:rsidRPr="00416C5C">
        <w:rPr>
          <w:lang w:val="pt-BR"/>
        </w:rPr>
        <w:t>DAS</w:t>
      </w:r>
      <w:r w:rsidR="00397B0E">
        <w:rPr>
          <w:lang w:val="pt-BR"/>
        </w:rPr>
        <w:t xml:space="preserve"> </w:t>
      </w:r>
      <w:r w:rsidR="00C21C0E" w:rsidRPr="00416C5C">
        <w:rPr>
          <w:lang w:val="pt-BR"/>
        </w:rPr>
        <w:t>ATRIBUIÇÕES</w:t>
      </w:r>
    </w:p>
    <w:p w:rsidR="00BE539D" w:rsidRPr="00416C5C" w:rsidRDefault="00BE539D">
      <w:pPr>
        <w:pStyle w:val="Corpodetexto"/>
        <w:spacing w:before="1"/>
        <w:rPr>
          <w:b/>
          <w:lang w:val="pt-BR"/>
        </w:rPr>
      </w:pPr>
    </w:p>
    <w:p w:rsidR="00BE539D" w:rsidRPr="00416C5C" w:rsidRDefault="00C21C0E" w:rsidP="00133849">
      <w:pPr>
        <w:tabs>
          <w:tab w:val="left" w:pos="1635"/>
        </w:tabs>
        <w:spacing w:before="93" w:line="290" w:lineRule="auto"/>
        <w:ind w:left="284" w:right="213" w:firstLine="709"/>
        <w:jc w:val="both"/>
        <w:rPr>
          <w:sz w:val="20"/>
          <w:lang w:val="pt-BR"/>
        </w:rPr>
      </w:pPr>
      <w:r w:rsidRPr="00416C5C">
        <w:rPr>
          <w:sz w:val="20"/>
          <w:lang w:val="pt-BR"/>
        </w:rPr>
        <w:t xml:space="preserve">Os interessados que forem </w:t>
      </w:r>
      <w:r w:rsidR="007773E1">
        <w:rPr>
          <w:sz w:val="20"/>
          <w:lang w:val="pt-BR"/>
        </w:rPr>
        <w:t>sorteados</w:t>
      </w:r>
      <w:r w:rsidRPr="00416C5C">
        <w:rPr>
          <w:sz w:val="20"/>
          <w:lang w:val="pt-BR"/>
        </w:rPr>
        <w:t xml:space="preserve"> deverão analisar e julgar as propostas técnicas das agências concorrentes no processo licitatório para escolha da prestadora de serviços de publicidade do</w:t>
      </w:r>
      <w:r w:rsidR="00C21B2E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município.</w:t>
      </w:r>
    </w:p>
    <w:p w:rsidR="00BE539D" w:rsidRPr="00416C5C" w:rsidRDefault="00C21C0E" w:rsidP="00133849">
      <w:pPr>
        <w:tabs>
          <w:tab w:val="left" w:pos="1398"/>
        </w:tabs>
        <w:spacing w:before="188" w:line="242" w:lineRule="auto"/>
        <w:ind w:left="284" w:right="209" w:firstLine="709"/>
        <w:jc w:val="both"/>
        <w:rPr>
          <w:sz w:val="20"/>
          <w:lang w:val="pt-BR"/>
        </w:rPr>
      </w:pPr>
      <w:r w:rsidRPr="00416C5C">
        <w:rPr>
          <w:sz w:val="20"/>
          <w:lang w:val="pt-BR"/>
        </w:rPr>
        <w:t>O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Processamento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e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o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julgamento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são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regidos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pelos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incisos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I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a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VIII,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do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§4º,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do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art.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11,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da</w:t>
      </w:r>
      <w:r w:rsidR="00133849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Lei Federal 12.232/2010, que determinam o</w:t>
      </w:r>
      <w:r w:rsidR="00133849">
        <w:rPr>
          <w:sz w:val="20"/>
          <w:lang w:val="pt-BR"/>
        </w:rPr>
        <w:t xml:space="preserve"> que </w:t>
      </w:r>
      <w:r w:rsidRPr="00416C5C">
        <w:rPr>
          <w:sz w:val="20"/>
          <w:lang w:val="pt-BR"/>
        </w:rPr>
        <w:t>segue:</w:t>
      </w:r>
    </w:p>
    <w:p w:rsidR="00BE539D" w:rsidRPr="00C64072" w:rsidRDefault="00BE539D" w:rsidP="00416C5C">
      <w:pPr>
        <w:pStyle w:val="Corpodetexto"/>
        <w:spacing w:before="1"/>
        <w:jc w:val="both"/>
        <w:rPr>
          <w:sz w:val="25"/>
          <w:lang w:val="pt-BR"/>
        </w:rPr>
      </w:pPr>
    </w:p>
    <w:p w:rsidR="00BE539D" w:rsidRPr="00C64072" w:rsidRDefault="004C5709" w:rsidP="00416C5C">
      <w:pPr>
        <w:ind w:left="1070" w:right="212"/>
        <w:jc w:val="both"/>
        <w:rPr>
          <w:i/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3483610</wp:posOffset>
                </wp:positionH>
                <wp:positionV relativeFrom="paragraph">
                  <wp:posOffset>236220</wp:posOffset>
                </wp:positionV>
                <wp:extent cx="45720" cy="6350"/>
                <wp:effectExtent l="0" t="3175" r="4445" b="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CDB22" id="Rectangle 22" o:spid="_x0000_s1026" style="position:absolute;margin-left:274.3pt;margin-top:18.6pt;width:3.6pt;height:.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C21C0E" w:rsidRPr="00C64072">
        <w:rPr>
          <w:b/>
          <w:i/>
          <w:sz w:val="20"/>
          <w:lang w:val="pt-BR"/>
        </w:rPr>
        <w:t xml:space="preserve">“I </w:t>
      </w:r>
      <w:r w:rsidR="00C21C0E" w:rsidRPr="00C64072">
        <w:rPr>
          <w:i/>
          <w:sz w:val="20"/>
          <w:lang w:val="pt-BR"/>
        </w:rPr>
        <w:t xml:space="preserve">- </w:t>
      </w:r>
      <w:proofErr w:type="gramStart"/>
      <w:r w:rsidR="00C21C0E" w:rsidRPr="00C64072">
        <w:rPr>
          <w:i/>
          <w:sz w:val="20"/>
          <w:lang w:val="pt-BR"/>
        </w:rPr>
        <w:t>abertura</w:t>
      </w:r>
      <w:proofErr w:type="gramEnd"/>
      <w:r w:rsidR="00C21C0E" w:rsidRPr="00C64072">
        <w:rPr>
          <w:i/>
          <w:sz w:val="20"/>
          <w:lang w:val="pt-BR"/>
        </w:rPr>
        <w:t xml:space="preserve"> dos 2 (dois) invólucros com a via não identificada do plano de comunicação e com as informações de que trata o art. 8</w:t>
      </w:r>
      <w:r w:rsidR="00C21C0E" w:rsidRPr="00C64072">
        <w:rPr>
          <w:i/>
          <w:position w:val="6"/>
          <w:sz w:val="13"/>
          <w:lang w:val="pt-BR"/>
        </w:rPr>
        <w:t xml:space="preserve">o </w:t>
      </w:r>
      <w:r w:rsidR="00C21C0E" w:rsidRPr="00C64072">
        <w:rPr>
          <w:i/>
          <w:sz w:val="20"/>
          <w:lang w:val="pt-BR"/>
        </w:rPr>
        <w:t>desta Lei, em sessão pública, pela comissão permanente ou especial;</w:t>
      </w:r>
    </w:p>
    <w:p w:rsidR="007773E1" w:rsidRDefault="004C5709" w:rsidP="00416C5C">
      <w:pPr>
        <w:ind w:left="1070" w:right="161"/>
        <w:jc w:val="both"/>
        <w:rPr>
          <w:i/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3925570</wp:posOffset>
                </wp:positionH>
                <wp:positionV relativeFrom="paragraph">
                  <wp:posOffset>528955</wp:posOffset>
                </wp:positionV>
                <wp:extent cx="45720" cy="6350"/>
                <wp:effectExtent l="1270" t="635" r="635" b="254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C933F" id="Rectangle 21" o:spid="_x0000_s1026" style="position:absolute;margin-left:309.1pt;margin-top:41.65pt;width:3.6pt;height: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4+dAIAAPk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C21C0E" w:rsidRPr="00C64072">
        <w:rPr>
          <w:b/>
          <w:i/>
          <w:sz w:val="20"/>
          <w:lang w:val="pt-BR"/>
        </w:rPr>
        <w:t xml:space="preserve">II </w:t>
      </w:r>
      <w:r w:rsidR="00C21C0E" w:rsidRPr="00C64072">
        <w:rPr>
          <w:i/>
          <w:sz w:val="20"/>
          <w:lang w:val="pt-BR"/>
        </w:rPr>
        <w:t xml:space="preserve">- </w:t>
      </w:r>
      <w:proofErr w:type="gramStart"/>
      <w:r w:rsidR="00C21C0E" w:rsidRPr="00C64072">
        <w:rPr>
          <w:i/>
          <w:sz w:val="20"/>
          <w:lang w:val="pt-BR"/>
        </w:rPr>
        <w:t>encaminhamento</w:t>
      </w:r>
      <w:proofErr w:type="gramEnd"/>
      <w:r w:rsidR="00C21C0E" w:rsidRPr="00C64072">
        <w:rPr>
          <w:i/>
          <w:sz w:val="20"/>
          <w:lang w:val="pt-BR"/>
        </w:rPr>
        <w:t xml:space="preserve"> das propostas técnicas à subcomissão técnica para análise e julgamento; </w:t>
      </w:r>
    </w:p>
    <w:p w:rsidR="00BE539D" w:rsidRPr="00C64072" w:rsidRDefault="00C21C0E" w:rsidP="00416C5C">
      <w:pPr>
        <w:ind w:left="1070" w:right="161"/>
        <w:jc w:val="both"/>
        <w:rPr>
          <w:i/>
          <w:sz w:val="20"/>
          <w:lang w:val="pt-BR"/>
        </w:rPr>
      </w:pPr>
      <w:r w:rsidRPr="00C64072">
        <w:rPr>
          <w:b/>
          <w:i/>
          <w:sz w:val="20"/>
          <w:lang w:val="pt-BR"/>
        </w:rPr>
        <w:t xml:space="preserve">III </w:t>
      </w:r>
      <w:r w:rsidRPr="00C64072">
        <w:rPr>
          <w:i/>
          <w:sz w:val="20"/>
          <w:lang w:val="pt-BR"/>
        </w:rPr>
        <w:t>- análise individualizada e julgamento do plano de comunicação publicitária, desclassificando- se as que desatenderem as exigências legais ou estabelecidas no instrumento convocatório, observado o disposto no inciso XIV do art. 6</w:t>
      </w:r>
      <w:r w:rsidRPr="00C64072">
        <w:rPr>
          <w:i/>
          <w:position w:val="6"/>
          <w:sz w:val="13"/>
          <w:lang w:val="pt-BR"/>
        </w:rPr>
        <w:t xml:space="preserve">o </w:t>
      </w:r>
      <w:r w:rsidRPr="00C64072">
        <w:rPr>
          <w:i/>
          <w:sz w:val="20"/>
          <w:lang w:val="pt-BR"/>
        </w:rPr>
        <w:t>desta Lei;</w:t>
      </w:r>
    </w:p>
    <w:p w:rsidR="00BE539D" w:rsidRPr="00C64072" w:rsidRDefault="006954EB" w:rsidP="00416C5C">
      <w:pPr>
        <w:pStyle w:val="PargrafodaLista"/>
        <w:numPr>
          <w:ilvl w:val="0"/>
          <w:numId w:val="5"/>
        </w:numPr>
        <w:tabs>
          <w:tab w:val="left" w:pos="1311"/>
        </w:tabs>
        <w:ind w:right="212" w:firstLine="0"/>
        <w:rPr>
          <w:i/>
          <w:sz w:val="20"/>
          <w:lang w:val="pt-BR"/>
        </w:rPr>
      </w:pPr>
      <w:r>
        <w:rPr>
          <w:i/>
          <w:sz w:val="20"/>
          <w:lang w:val="pt-BR"/>
        </w:rPr>
        <w:t>–</w:t>
      </w:r>
      <w:r w:rsidR="00A526A7">
        <w:rPr>
          <w:i/>
          <w:sz w:val="20"/>
          <w:lang w:val="pt-BR"/>
        </w:rPr>
        <w:t xml:space="preserve"> </w:t>
      </w:r>
      <w:proofErr w:type="gramStart"/>
      <w:r w:rsidR="00C21C0E" w:rsidRPr="00C64072">
        <w:rPr>
          <w:i/>
          <w:sz w:val="20"/>
          <w:lang w:val="pt-BR"/>
        </w:rPr>
        <w:t>elaboração</w:t>
      </w:r>
      <w:proofErr w:type="gramEnd"/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de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ata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de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julgamento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do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plano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de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comunicação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publicitária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e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encaminhamento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à comissão permanente ou especial, juntamente com as propostas, as planilhas com as pontuações e a justificativa escrita das razões que as fundamentaram em cadacaso;</w:t>
      </w:r>
    </w:p>
    <w:p w:rsidR="00BE539D" w:rsidRPr="00C64072" w:rsidRDefault="004C5709" w:rsidP="00416C5C">
      <w:pPr>
        <w:pStyle w:val="PargrafodaLista"/>
        <w:numPr>
          <w:ilvl w:val="0"/>
          <w:numId w:val="5"/>
        </w:numPr>
        <w:tabs>
          <w:tab w:val="left" w:pos="1270"/>
        </w:tabs>
        <w:ind w:right="214" w:firstLine="0"/>
        <w:rPr>
          <w:i/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1734185</wp:posOffset>
                </wp:positionH>
                <wp:positionV relativeFrom="paragraph">
                  <wp:posOffset>236220</wp:posOffset>
                </wp:positionV>
                <wp:extent cx="46990" cy="6350"/>
                <wp:effectExtent l="635" t="0" r="0" b="0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F3E9E" id="Rectangle 20" o:spid="_x0000_s1026" style="position:absolute;margin-left:136.55pt;margin-top:18.6pt;width:3.7pt;height: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C21C0E" w:rsidRPr="00C64072">
        <w:rPr>
          <w:i/>
          <w:sz w:val="20"/>
          <w:lang w:val="pt-BR"/>
        </w:rPr>
        <w:t xml:space="preserve">- </w:t>
      </w:r>
      <w:proofErr w:type="gramStart"/>
      <w:r w:rsidR="00C21C0E" w:rsidRPr="00C64072">
        <w:rPr>
          <w:i/>
          <w:sz w:val="20"/>
          <w:lang w:val="pt-BR"/>
        </w:rPr>
        <w:t>análise</w:t>
      </w:r>
      <w:proofErr w:type="gramEnd"/>
      <w:r w:rsidR="00C21C0E" w:rsidRPr="00C64072">
        <w:rPr>
          <w:i/>
          <w:sz w:val="20"/>
          <w:lang w:val="pt-BR"/>
        </w:rPr>
        <w:t xml:space="preserve"> individualizada e julgamento dos quesitos referentes às informações de que trata o art. 8</w:t>
      </w:r>
      <w:r w:rsidR="00C21C0E" w:rsidRPr="00C64072">
        <w:rPr>
          <w:i/>
          <w:position w:val="6"/>
          <w:sz w:val="13"/>
          <w:lang w:val="pt-BR"/>
        </w:rPr>
        <w:t xml:space="preserve">o </w:t>
      </w:r>
      <w:r w:rsidR="00C21C0E" w:rsidRPr="00C64072">
        <w:rPr>
          <w:i/>
          <w:sz w:val="20"/>
          <w:lang w:val="pt-BR"/>
        </w:rPr>
        <w:t>desta Lei, desclassificando-se as que desatenderem quaisquer das exigências legais ou estabelecidas no instrumento</w:t>
      </w:r>
      <w:r w:rsidR="006954EB"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convocatório;</w:t>
      </w:r>
    </w:p>
    <w:p w:rsidR="00BE539D" w:rsidRPr="00C64072" w:rsidRDefault="00C21C0E" w:rsidP="00416C5C">
      <w:pPr>
        <w:pStyle w:val="PargrafodaLista"/>
        <w:numPr>
          <w:ilvl w:val="0"/>
          <w:numId w:val="5"/>
        </w:numPr>
        <w:tabs>
          <w:tab w:val="left" w:pos="1347"/>
        </w:tabs>
        <w:ind w:right="213" w:firstLine="0"/>
        <w:rPr>
          <w:i/>
          <w:sz w:val="20"/>
          <w:lang w:val="pt-BR"/>
        </w:rPr>
      </w:pPr>
      <w:r w:rsidRPr="00C64072">
        <w:rPr>
          <w:i/>
          <w:sz w:val="20"/>
          <w:lang w:val="pt-BR"/>
        </w:rPr>
        <w:t xml:space="preserve">- elaboração de ata de julgamento dos quesitos mencionados no inciso V deste artigo e encaminhamento à comissão permanente ou especial, juntamente com as propostas, as </w:t>
      </w:r>
      <w:r w:rsidRPr="00C64072">
        <w:rPr>
          <w:i/>
          <w:sz w:val="20"/>
          <w:lang w:val="pt-BR"/>
        </w:rPr>
        <w:lastRenderedPageBreak/>
        <w:t>planilhas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com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as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pontuações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e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a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justificativa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escrita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das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razões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que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as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fundamentaram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em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cada caso;</w:t>
      </w:r>
    </w:p>
    <w:p w:rsidR="00BE539D" w:rsidRPr="00C64072" w:rsidRDefault="00EB52C3" w:rsidP="00416C5C">
      <w:pPr>
        <w:pStyle w:val="PargrafodaLista"/>
        <w:numPr>
          <w:ilvl w:val="0"/>
          <w:numId w:val="5"/>
        </w:numPr>
        <w:tabs>
          <w:tab w:val="left" w:pos="1364"/>
        </w:tabs>
        <w:spacing w:before="1"/>
        <w:ind w:right="212" w:firstLine="0"/>
        <w:rPr>
          <w:i/>
          <w:sz w:val="20"/>
          <w:lang w:val="pt-BR"/>
        </w:rPr>
      </w:pPr>
      <w:r>
        <w:rPr>
          <w:i/>
          <w:sz w:val="20"/>
          <w:lang w:val="pt-BR"/>
        </w:rPr>
        <w:t xml:space="preserve">– </w:t>
      </w:r>
      <w:r w:rsidR="00C21C0E" w:rsidRPr="00C64072">
        <w:rPr>
          <w:i/>
          <w:sz w:val="20"/>
          <w:lang w:val="pt-BR"/>
        </w:rPr>
        <w:t>realização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de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sessão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pública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para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apuração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do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resultado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geral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das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propostas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técnicas,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com os seguintes</w:t>
      </w:r>
      <w:r>
        <w:rPr>
          <w:i/>
          <w:sz w:val="20"/>
          <w:lang w:val="pt-BR"/>
        </w:rPr>
        <w:t xml:space="preserve"> </w:t>
      </w:r>
      <w:r w:rsidR="00C21C0E" w:rsidRPr="00C64072">
        <w:rPr>
          <w:i/>
          <w:sz w:val="20"/>
          <w:lang w:val="pt-BR"/>
        </w:rPr>
        <w:t>procedimentos:</w:t>
      </w:r>
    </w:p>
    <w:p w:rsidR="00C64072" w:rsidRDefault="00C64072" w:rsidP="00416C5C">
      <w:pPr>
        <w:spacing w:before="93"/>
        <w:ind w:left="1070" w:right="210"/>
        <w:jc w:val="both"/>
        <w:rPr>
          <w:i/>
          <w:spacing w:val="-5"/>
          <w:sz w:val="20"/>
          <w:lang w:val="pt-BR"/>
        </w:rPr>
      </w:pPr>
      <w:r w:rsidRPr="00C64072">
        <w:rPr>
          <w:b/>
          <w:i/>
          <w:sz w:val="20"/>
          <w:lang w:val="pt-BR"/>
        </w:rPr>
        <w:t>a)</w:t>
      </w:r>
      <w:r w:rsidRPr="00C64072">
        <w:rPr>
          <w:i/>
          <w:sz w:val="20"/>
          <w:lang w:val="pt-BR"/>
        </w:rPr>
        <w:t>abertura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dos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invólucros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com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a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via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identificada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do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plano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de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comunicação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publicitária;</w:t>
      </w:r>
    </w:p>
    <w:p w:rsidR="00C64072" w:rsidRDefault="00C64072" w:rsidP="00416C5C">
      <w:pPr>
        <w:spacing w:before="93"/>
        <w:ind w:left="1070" w:right="210"/>
        <w:jc w:val="both"/>
        <w:rPr>
          <w:i/>
          <w:spacing w:val="-12"/>
          <w:sz w:val="20"/>
          <w:lang w:val="pt-BR"/>
        </w:rPr>
      </w:pPr>
      <w:r w:rsidRPr="00C64072">
        <w:rPr>
          <w:b/>
          <w:i/>
          <w:sz w:val="20"/>
          <w:lang w:val="pt-BR"/>
        </w:rPr>
        <w:t>b)</w:t>
      </w:r>
      <w:r w:rsidRPr="00C64072">
        <w:rPr>
          <w:i/>
          <w:sz w:val="20"/>
          <w:lang w:val="pt-BR"/>
        </w:rPr>
        <w:t>cotejo entre as vias identificadas e não identificadas do plano de comunicação publicitária, para identificaçãodesuaautoria;</w:t>
      </w:r>
    </w:p>
    <w:p w:rsidR="00C64072" w:rsidRDefault="00C64072" w:rsidP="00416C5C">
      <w:pPr>
        <w:spacing w:before="93"/>
        <w:ind w:left="1070" w:right="210"/>
        <w:jc w:val="both"/>
        <w:rPr>
          <w:i/>
          <w:sz w:val="20"/>
          <w:lang w:val="pt-BR"/>
        </w:rPr>
      </w:pPr>
      <w:r w:rsidRPr="00C64072">
        <w:rPr>
          <w:b/>
          <w:i/>
          <w:sz w:val="20"/>
          <w:lang w:val="pt-BR"/>
        </w:rPr>
        <w:t>c)</w:t>
      </w:r>
      <w:r w:rsidRPr="00C64072">
        <w:rPr>
          <w:i/>
          <w:sz w:val="20"/>
          <w:lang w:val="pt-BR"/>
        </w:rPr>
        <w:t>elaboração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de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planilha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geral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com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as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pontuações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atribuídas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a</w:t>
      </w:r>
      <w:r w:rsidR="00EB52C3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 xml:space="preserve">cada um dos quesitos de cada proposta técnica; </w:t>
      </w:r>
    </w:p>
    <w:p w:rsidR="00C64072" w:rsidRDefault="00C64072" w:rsidP="00416C5C">
      <w:pPr>
        <w:spacing w:before="93"/>
        <w:ind w:left="1070" w:right="210"/>
        <w:jc w:val="both"/>
        <w:rPr>
          <w:i/>
          <w:sz w:val="20"/>
          <w:lang w:val="pt-BR"/>
        </w:rPr>
      </w:pPr>
      <w:r w:rsidRPr="00C64072">
        <w:rPr>
          <w:b/>
          <w:i/>
          <w:sz w:val="20"/>
          <w:lang w:val="pt-BR"/>
        </w:rPr>
        <w:t xml:space="preserve">d) </w:t>
      </w:r>
      <w:r w:rsidRPr="00C64072">
        <w:rPr>
          <w:i/>
          <w:sz w:val="20"/>
          <w:lang w:val="pt-BR"/>
        </w:rPr>
        <w:t>proclamação do resultado do julgamento geral da proposta técnica, registrando-se em ata as propostas desclassificadas e a ordem de classificação;</w:t>
      </w:r>
    </w:p>
    <w:p w:rsidR="00C64072" w:rsidRPr="00C64072" w:rsidRDefault="00C64072" w:rsidP="00416C5C">
      <w:pPr>
        <w:pStyle w:val="PargrafodaLista"/>
        <w:numPr>
          <w:ilvl w:val="0"/>
          <w:numId w:val="5"/>
        </w:numPr>
        <w:tabs>
          <w:tab w:val="left" w:pos="1491"/>
        </w:tabs>
        <w:ind w:right="211" w:firstLine="0"/>
        <w:rPr>
          <w:i/>
          <w:sz w:val="20"/>
          <w:lang w:val="pt-BR"/>
        </w:rPr>
      </w:pPr>
      <w:r w:rsidRPr="00C64072">
        <w:rPr>
          <w:i/>
          <w:sz w:val="20"/>
          <w:lang w:val="pt-BR"/>
        </w:rPr>
        <w:t>- publicação do resultado do julgamento da proposta técnica, com a indicação dos proponentes desclassificados e da ordem de classificação organizada pelo nome dos licitantes, abrindo-se prazo para interposição de recurso, conforme disposto na alínea b do inciso I do art. 109 da Lei n</w:t>
      </w:r>
      <w:r w:rsidRPr="00C64072">
        <w:rPr>
          <w:i/>
          <w:position w:val="6"/>
          <w:sz w:val="13"/>
          <w:lang w:val="pt-BR"/>
        </w:rPr>
        <w:t xml:space="preserve">o </w:t>
      </w:r>
      <w:r w:rsidRPr="00C64072">
        <w:rPr>
          <w:i/>
          <w:sz w:val="20"/>
          <w:lang w:val="pt-BR"/>
        </w:rPr>
        <w:t>8.666, de 21 de junho de1993.”</w:t>
      </w:r>
    </w:p>
    <w:p w:rsidR="00C64072" w:rsidRPr="00C64072" w:rsidRDefault="00C64072" w:rsidP="00C64072">
      <w:pPr>
        <w:pStyle w:val="Corpodetexto"/>
        <w:spacing w:before="4"/>
        <w:rPr>
          <w:i/>
          <w:sz w:val="24"/>
          <w:lang w:val="pt-BR"/>
        </w:rPr>
      </w:pPr>
    </w:p>
    <w:p w:rsidR="00C64072" w:rsidRPr="00416C5C" w:rsidRDefault="00416C5C" w:rsidP="00416C5C">
      <w:pPr>
        <w:pStyle w:val="Ttulo21"/>
        <w:tabs>
          <w:tab w:val="left" w:pos="984"/>
        </w:tabs>
        <w:ind w:left="983" w:firstLine="0"/>
        <w:jc w:val="both"/>
        <w:rPr>
          <w:lang w:val="pt-BR"/>
        </w:rPr>
      </w:pPr>
      <w:r w:rsidRPr="00416C5C">
        <w:rPr>
          <w:lang w:val="pt-BR"/>
        </w:rPr>
        <w:t xml:space="preserve">3. </w:t>
      </w:r>
      <w:r w:rsidR="00C64072" w:rsidRPr="00416C5C">
        <w:rPr>
          <w:lang w:val="pt-BR"/>
        </w:rPr>
        <w:t>DAS CONDIÇÕES</w:t>
      </w:r>
    </w:p>
    <w:p w:rsidR="00C64072" w:rsidRPr="00416C5C" w:rsidRDefault="00C64072" w:rsidP="00C64072">
      <w:pPr>
        <w:pStyle w:val="Corpodetexto"/>
        <w:spacing w:before="2"/>
        <w:rPr>
          <w:b/>
          <w:sz w:val="16"/>
          <w:lang w:val="pt-BR"/>
        </w:rPr>
      </w:pPr>
    </w:p>
    <w:p w:rsidR="00C64072" w:rsidRDefault="00C64072" w:rsidP="00397B0E">
      <w:pPr>
        <w:tabs>
          <w:tab w:val="left" w:pos="1143"/>
        </w:tabs>
        <w:spacing w:before="93" w:line="242" w:lineRule="auto"/>
        <w:ind w:left="142" w:right="213" w:firstLine="851"/>
        <w:jc w:val="both"/>
        <w:rPr>
          <w:sz w:val="20"/>
          <w:lang w:val="pt-BR"/>
        </w:rPr>
      </w:pPr>
      <w:r w:rsidRPr="00416C5C">
        <w:rPr>
          <w:sz w:val="20"/>
          <w:lang w:val="pt-BR"/>
        </w:rPr>
        <w:t>Os</w:t>
      </w:r>
      <w:r w:rsidR="00397B0E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interessados</w:t>
      </w:r>
      <w:r w:rsidR="00397B0E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em</w:t>
      </w:r>
      <w:r w:rsidR="00397B0E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inscrever-se,</w:t>
      </w:r>
      <w:r w:rsidR="00397B0E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não</w:t>
      </w:r>
      <w:r w:rsidR="00397B0E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poderão</w:t>
      </w:r>
      <w:r w:rsidR="00397B0E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manter</w:t>
      </w:r>
      <w:r w:rsidR="00397B0E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nenhum</w:t>
      </w:r>
      <w:r w:rsidR="00397B0E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vínculo</w:t>
      </w:r>
      <w:r w:rsidR="00397B0E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empregatício,</w:t>
      </w:r>
      <w:r w:rsidR="00397B0E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nem</w:t>
      </w:r>
      <w:r w:rsidR="00397B0E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fazer parte do quadro societário de Agência Publicitária que irá participar do processo</w:t>
      </w:r>
      <w:r w:rsidR="00397B0E"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licitatório.</w:t>
      </w:r>
    </w:p>
    <w:p w:rsidR="007773E1" w:rsidRDefault="007773E1" w:rsidP="00A526A7">
      <w:pPr>
        <w:tabs>
          <w:tab w:val="left" w:pos="1143"/>
        </w:tabs>
        <w:spacing w:line="242" w:lineRule="auto"/>
        <w:ind w:left="142" w:right="213" w:firstLine="851"/>
        <w:jc w:val="both"/>
        <w:rPr>
          <w:sz w:val="20"/>
          <w:lang w:val="pt-BR"/>
        </w:rPr>
      </w:pPr>
    </w:p>
    <w:p w:rsidR="007773E1" w:rsidRPr="00416C5C" w:rsidRDefault="007773E1" w:rsidP="007773E1">
      <w:pPr>
        <w:tabs>
          <w:tab w:val="left" w:pos="1143"/>
        </w:tabs>
        <w:spacing w:before="93" w:line="242" w:lineRule="auto"/>
        <w:ind w:left="142" w:right="213" w:firstLine="851"/>
        <w:jc w:val="both"/>
        <w:rPr>
          <w:sz w:val="20"/>
          <w:lang w:val="pt-BR"/>
        </w:rPr>
      </w:pPr>
      <w:r w:rsidRPr="00416C5C">
        <w:rPr>
          <w:sz w:val="20"/>
          <w:lang w:val="pt-BR"/>
        </w:rPr>
        <w:t>Os</w:t>
      </w:r>
      <w:r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interessados</w:t>
      </w:r>
      <w:r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em</w:t>
      </w:r>
      <w:r>
        <w:rPr>
          <w:sz w:val="20"/>
          <w:lang w:val="pt-BR"/>
        </w:rPr>
        <w:t xml:space="preserve"> </w:t>
      </w:r>
      <w:r w:rsidRPr="00416C5C">
        <w:rPr>
          <w:sz w:val="20"/>
          <w:lang w:val="pt-BR"/>
        </w:rPr>
        <w:t>inscrever-se</w:t>
      </w:r>
      <w:r w:rsidRPr="007773E1">
        <w:rPr>
          <w:sz w:val="20"/>
          <w:lang w:val="pt-BR"/>
        </w:rPr>
        <w:t xml:space="preserve"> </w:t>
      </w:r>
      <w:r>
        <w:rPr>
          <w:sz w:val="20"/>
          <w:lang w:val="pt-BR"/>
        </w:rPr>
        <w:t xml:space="preserve">não poderão ter relação de </w:t>
      </w:r>
      <w:r w:rsidRPr="007773E1">
        <w:rPr>
          <w:sz w:val="20"/>
          <w:lang w:val="pt-BR"/>
        </w:rPr>
        <w:t>amizade íntima, de inimiz</w:t>
      </w:r>
      <w:r>
        <w:rPr>
          <w:sz w:val="20"/>
          <w:lang w:val="pt-BR"/>
        </w:rPr>
        <w:t>ade capital, de relação conjugal</w:t>
      </w:r>
      <w:r w:rsidRPr="007773E1">
        <w:rPr>
          <w:sz w:val="20"/>
          <w:lang w:val="pt-BR"/>
        </w:rPr>
        <w:t xml:space="preserve"> ou de relação familiar, seja pela ascendência, descendência ou colateralidade, até o segundo grau, por consanguinidade ou afinidade, com pessoa integrante do quadro funcional, societário ou diretivo de agência de propaganda interessada em participar da Concorrência em que atuará a subcomissão técnica;</w:t>
      </w:r>
    </w:p>
    <w:p w:rsidR="00C64072" w:rsidRPr="00C64072" w:rsidRDefault="00C64072" w:rsidP="00416C5C">
      <w:pPr>
        <w:pStyle w:val="Corpodetexto"/>
        <w:spacing w:before="1"/>
        <w:ind w:firstLine="775"/>
        <w:rPr>
          <w:sz w:val="24"/>
          <w:lang w:val="pt-BR"/>
        </w:rPr>
      </w:pPr>
    </w:p>
    <w:p w:rsidR="00C64072" w:rsidRPr="00C64072" w:rsidRDefault="00C64072" w:rsidP="00416C5C">
      <w:pPr>
        <w:pStyle w:val="PargrafodaLista"/>
        <w:numPr>
          <w:ilvl w:val="1"/>
          <w:numId w:val="6"/>
        </w:numPr>
        <w:tabs>
          <w:tab w:val="left" w:pos="993"/>
        </w:tabs>
        <w:ind w:right="214" w:firstLine="775"/>
        <w:rPr>
          <w:sz w:val="20"/>
          <w:lang w:val="pt-BR"/>
        </w:rPr>
      </w:pPr>
      <w:r w:rsidRPr="00C64072">
        <w:rPr>
          <w:sz w:val="20"/>
          <w:lang w:val="pt-BR"/>
        </w:rPr>
        <w:t xml:space="preserve">Os interessados em </w:t>
      </w:r>
      <w:r w:rsidR="007773E1">
        <w:rPr>
          <w:sz w:val="20"/>
          <w:lang w:val="pt-BR"/>
        </w:rPr>
        <w:t>p</w:t>
      </w:r>
      <w:r w:rsidRPr="00C64072">
        <w:rPr>
          <w:sz w:val="20"/>
          <w:lang w:val="pt-BR"/>
        </w:rPr>
        <w:t>articipar deverão respeitar os procedimentos de julgamento que serão estabelecidos</w:t>
      </w:r>
      <w:r w:rsidR="00397B0E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pelo</w:t>
      </w:r>
      <w:r w:rsidR="00397B0E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Município</w:t>
      </w:r>
      <w:r w:rsidR="00397B0E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de</w:t>
      </w:r>
      <w:r w:rsidR="00397B0E">
        <w:rPr>
          <w:sz w:val="20"/>
          <w:lang w:val="pt-BR"/>
        </w:rPr>
        <w:t xml:space="preserve"> </w:t>
      </w:r>
      <w:r w:rsidR="00BB0626">
        <w:rPr>
          <w:sz w:val="20"/>
          <w:lang w:val="pt-BR"/>
        </w:rPr>
        <w:t>Laranjeiras do Sul</w:t>
      </w:r>
      <w:r w:rsidR="00397B0E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quando</w:t>
      </w:r>
      <w:r w:rsidR="00397B0E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da</w:t>
      </w:r>
      <w:r w:rsidR="00397B0E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realização</w:t>
      </w:r>
      <w:r w:rsidR="00397B0E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do</w:t>
      </w:r>
      <w:r w:rsidR="00397B0E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processo</w:t>
      </w:r>
      <w:r w:rsidR="00397B0E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licitatório</w:t>
      </w:r>
      <w:r w:rsidR="00397B0E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para</w:t>
      </w:r>
      <w:r w:rsidR="00397B0E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a</w:t>
      </w:r>
      <w:r w:rsidR="00397B0E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seleção de agências de publicidade e propaganda.</w:t>
      </w:r>
    </w:p>
    <w:p w:rsidR="00C64072" w:rsidRPr="00C64072" w:rsidRDefault="00C64072" w:rsidP="00416C5C">
      <w:pPr>
        <w:pStyle w:val="Corpodetexto"/>
        <w:spacing w:before="3"/>
        <w:ind w:firstLine="775"/>
        <w:rPr>
          <w:sz w:val="24"/>
          <w:lang w:val="pt-BR"/>
        </w:rPr>
      </w:pPr>
    </w:p>
    <w:p w:rsidR="00C64072" w:rsidRPr="00C64072" w:rsidRDefault="00C64072" w:rsidP="00416C5C">
      <w:pPr>
        <w:pStyle w:val="PargrafodaLista"/>
        <w:numPr>
          <w:ilvl w:val="1"/>
          <w:numId w:val="6"/>
        </w:numPr>
        <w:tabs>
          <w:tab w:val="left" w:pos="993"/>
        </w:tabs>
        <w:spacing w:before="1" w:line="242" w:lineRule="auto"/>
        <w:ind w:right="215" w:firstLine="775"/>
        <w:rPr>
          <w:sz w:val="20"/>
          <w:lang w:val="pt-BR"/>
        </w:rPr>
      </w:pPr>
      <w:r w:rsidRPr="00C64072">
        <w:rPr>
          <w:sz w:val="20"/>
          <w:lang w:val="pt-BR"/>
        </w:rPr>
        <w:t>Os serviços devem obedecer as determinações da Comissão Permanente de Licitações, segundo os preceitos da Lei nº12.232/2010.</w:t>
      </w:r>
    </w:p>
    <w:p w:rsidR="00C64072" w:rsidRPr="00C64072" w:rsidRDefault="00C64072" w:rsidP="00416C5C">
      <w:pPr>
        <w:pStyle w:val="Corpodetexto"/>
        <w:spacing w:before="10"/>
        <w:ind w:firstLine="775"/>
        <w:rPr>
          <w:sz w:val="23"/>
          <w:lang w:val="pt-BR"/>
        </w:rPr>
      </w:pPr>
    </w:p>
    <w:p w:rsidR="00C64072" w:rsidRPr="00C64072" w:rsidRDefault="00C64072" w:rsidP="00416C5C">
      <w:pPr>
        <w:pStyle w:val="PargrafodaLista"/>
        <w:numPr>
          <w:ilvl w:val="1"/>
          <w:numId w:val="6"/>
        </w:numPr>
        <w:tabs>
          <w:tab w:val="left" w:pos="993"/>
        </w:tabs>
        <w:spacing w:line="242" w:lineRule="auto"/>
        <w:ind w:right="212" w:firstLine="775"/>
        <w:rPr>
          <w:sz w:val="20"/>
          <w:lang w:val="pt-BR"/>
        </w:rPr>
      </w:pPr>
      <w:r w:rsidRPr="00C64072">
        <w:rPr>
          <w:sz w:val="20"/>
          <w:lang w:val="pt-BR"/>
        </w:rPr>
        <w:t>O processo de escolha dos participantes da subcomissão respeitará as condições a seguir elencadas, considerando os § 2º ao 4º e 10, do art. 10 da Lei Federal</w:t>
      </w:r>
      <w:r w:rsidR="00510CE4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12.232/2010:</w:t>
      </w:r>
    </w:p>
    <w:p w:rsidR="00C64072" w:rsidRPr="00C64072" w:rsidRDefault="00C64072" w:rsidP="00416C5C">
      <w:pPr>
        <w:pStyle w:val="Corpodetexto"/>
        <w:spacing w:before="8"/>
        <w:ind w:firstLine="775"/>
        <w:rPr>
          <w:sz w:val="23"/>
          <w:lang w:val="pt-BR"/>
        </w:rPr>
      </w:pPr>
    </w:p>
    <w:p w:rsidR="00C64072" w:rsidRPr="00C64072" w:rsidRDefault="004C5709" w:rsidP="00416C5C">
      <w:pPr>
        <w:ind w:left="926" w:right="214" w:firstLine="775"/>
        <w:jc w:val="both"/>
        <w:rPr>
          <w:i/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86995</wp:posOffset>
                </wp:positionV>
                <wp:extent cx="50165" cy="8890"/>
                <wp:effectExtent l="3175" t="0" r="3810" b="1270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BC4EB" id="Rectangle 24" o:spid="_x0000_s1026" style="position:absolute;margin-left:125.5pt;margin-top:6.85pt;width:3.95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PbdQ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C64072" w:rsidRPr="00C64072">
        <w:rPr>
          <w:b/>
          <w:i/>
          <w:sz w:val="20"/>
          <w:lang w:val="pt-BR"/>
        </w:rPr>
        <w:t>“§ 2</w:t>
      </w:r>
      <w:r w:rsidR="00C64072" w:rsidRPr="00C64072">
        <w:rPr>
          <w:b/>
          <w:i/>
          <w:position w:val="7"/>
          <w:sz w:val="13"/>
          <w:lang w:val="pt-BR"/>
        </w:rPr>
        <w:t xml:space="preserve">o </w:t>
      </w:r>
      <w:r w:rsidR="00C64072" w:rsidRPr="00C64072">
        <w:rPr>
          <w:i/>
          <w:sz w:val="20"/>
          <w:lang w:val="pt-BR"/>
        </w:rPr>
        <w:t>A escolha dos membros da subcomissão técnica dar-se-á por sorteio, em sessão pública, entre os nomes de uma relação que terá, no mínimo, o triplo do número de integrantes da subcomissão, previamente cadastrados, e será composta por, pelo menos, 1/3 (um terço) de profissionais que não mantenham nenhum vínculo funcional ou contratual, direto ou indireto, com o órgão ou entidade responsável pela licitação.</w:t>
      </w:r>
    </w:p>
    <w:p w:rsidR="00C64072" w:rsidRPr="00C64072" w:rsidRDefault="004C5709" w:rsidP="00416C5C">
      <w:pPr>
        <w:ind w:left="926" w:right="214" w:firstLine="775"/>
        <w:jc w:val="both"/>
        <w:rPr>
          <w:i/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86995</wp:posOffset>
                </wp:positionV>
                <wp:extent cx="50165" cy="8890"/>
                <wp:effectExtent l="0" t="0" r="0" b="1905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1C5AE" id="Rectangle 25" o:spid="_x0000_s1026" style="position:absolute;margin-left:120.6pt;margin-top:6.85pt;width:3.95pt;height: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285115</wp:posOffset>
                </wp:positionV>
                <wp:extent cx="3286125" cy="0"/>
                <wp:effectExtent l="6985" t="6350" r="12065" b="12700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CD4C9" id="Line 2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3pt,22.45pt" to="365.0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hpFQIAACk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" strokecolor="blue" strokeweight=".72pt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6096000</wp:posOffset>
                </wp:positionH>
                <wp:positionV relativeFrom="paragraph">
                  <wp:posOffset>237490</wp:posOffset>
                </wp:positionV>
                <wp:extent cx="45720" cy="6350"/>
                <wp:effectExtent l="0" t="0" r="1905" b="0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4D76E" id="Rectangle 27" o:spid="_x0000_s1026" style="position:absolute;margin-left:480pt;margin-top:18.7pt;width:3.6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51ocgIAAPg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" fillcolor="black" stroked="f">
                <w10:wrap anchorx="page"/>
              </v:rect>
            </w:pict>
          </mc:Fallback>
        </mc:AlternateContent>
      </w:r>
      <w:r w:rsidR="00C64072" w:rsidRPr="00C64072">
        <w:rPr>
          <w:b/>
          <w:i/>
          <w:sz w:val="20"/>
          <w:lang w:val="pt-BR"/>
        </w:rPr>
        <w:t>§ 3</w:t>
      </w:r>
      <w:r w:rsidR="00C64072" w:rsidRPr="00C64072">
        <w:rPr>
          <w:b/>
          <w:i/>
          <w:position w:val="7"/>
          <w:sz w:val="13"/>
          <w:lang w:val="pt-BR"/>
        </w:rPr>
        <w:t xml:space="preserve">o </w:t>
      </w:r>
      <w:r w:rsidR="00C64072" w:rsidRPr="00C64072">
        <w:rPr>
          <w:i/>
          <w:sz w:val="20"/>
          <w:lang w:val="pt-BR"/>
        </w:rPr>
        <w:t xml:space="preserve">Nas contratações de valor estimado em até 10 (dez) vezes o limite previsto na alínea a do </w:t>
      </w:r>
      <w:hyperlink r:id="rId7">
        <w:r w:rsidR="00C64072" w:rsidRPr="00C64072">
          <w:rPr>
            <w:i/>
            <w:color w:val="0000FF"/>
            <w:sz w:val="20"/>
            <w:lang w:val="pt-BR"/>
          </w:rPr>
          <w:t>inciso II do art. 23 da Lei n</w:t>
        </w:r>
        <w:r w:rsidR="00C64072" w:rsidRPr="00C64072">
          <w:rPr>
            <w:i/>
            <w:color w:val="0000FF"/>
            <w:position w:val="6"/>
            <w:sz w:val="13"/>
            <w:lang w:val="pt-BR"/>
          </w:rPr>
          <w:t xml:space="preserve">o </w:t>
        </w:r>
        <w:r w:rsidR="00C64072" w:rsidRPr="00C64072">
          <w:rPr>
            <w:i/>
            <w:color w:val="0000FF"/>
            <w:sz w:val="20"/>
            <w:lang w:val="pt-BR"/>
          </w:rPr>
          <w:t>8.666, de 21 de junho de 1993</w:t>
        </w:r>
        <w:r w:rsidR="00C64072" w:rsidRPr="00C64072">
          <w:rPr>
            <w:i/>
            <w:sz w:val="20"/>
            <w:lang w:val="pt-BR"/>
          </w:rPr>
          <w:t xml:space="preserve">, </w:t>
        </w:r>
      </w:hyperlink>
      <w:r w:rsidR="00C64072" w:rsidRPr="00C64072">
        <w:rPr>
          <w:i/>
          <w:sz w:val="20"/>
          <w:lang w:val="pt-BR"/>
        </w:rPr>
        <w:t>a relação prevista no § 2</w:t>
      </w:r>
      <w:r w:rsidR="00C64072" w:rsidRPr="00C64072">
        <w:rPr>
          <w:i/>
          <w:position w:val="6"/>
          <w:sz w:val="13"/>
          <w:lang w:val="pt-BR"/>
        </w:rPr>
        <w:t xml:space="preserve">o </w:t>
      </w:r>
      <w:r w:rsidR="00C64072" w:rsidRPr="00C64072">
        <w:rPr>
          <w:i/>
          <w:sz w:val="20"/>
          <w:lang w:val="pt-BR"/>
        </w:rPr>
        <w:t>deste artigo terá, no mínimo, o dobro do número de integrantes da subcomissão técnica e será composta por, pelo menos, 1/3 (um terço) de profissionais que não mantenham nenhum vínculo funcional ou contratual, direto ou indireto, com o órgão ou entidade responsável pela licitação.</w:t>
      </w:r>
    </w:p>
    <w:p w:rsidR="00C64072" w:rsidRPr="00C64072" w:rsidRDefault="004C5709" w:rsidP="00416C5C">
      <w:pPr>
        <w:ind w:left="926" w:right="213" w:firstLine="775"/>
        <w:jc w:val="both"/>
        <w:rPr>
          <w:i/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3867785</wp:posOffset>
                </wp:positionH>
                <wp:positionV relativeFrom="paragraph">
                  <wp:posOffset>92710</wp:posOffset>
                </wp:positionV>
                <wp:extent cx="45720" cy="6350"/>
                <wp:effectExtent l="635" t="3810" r="1270" b="0"/>
                <wp:wrapNone/>
                <wp:docPr id="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6EA90" id="Rectangle 28" o:spid="_x0000_s1026" style="position:absolute;margin-left:304.55pt;margin-top:7.3pt;width:3.6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btcwIAAPg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92710</wp:posOffset>
                </wp:positionV>
                <wp:extent cx="45720" cy="6350"/>
                <wp:effectExtent l="0" t="3810" r="0" b="0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613C3" id="Rectangle 29" o:spid="_x0000_s1026" style="position:absolute;margin-left:324.5pt;margin-top:7.3pt;width:3.6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" fillcolor="black" stroked="f">
                <w10:wrap anchorx="page"/>
              </v:rect>
            </w:pict>
          </mc:Fallback>
        </mc:AlternateContent>
      </w:r>
      <w:r w:rsidR="00C64072" w:rsidRPr="00C64072">
        <w:rPr>
          <w:b/>
          <w:i/>
          <w:sz w:val="20"/>
          <w:lang w:val="pt-BR"/>
        </w:rPr>
        <w:t xml:space="preserve">§ </w:t>
      </w:r>
      <w:r w:rsidR="00C64072" w:rsidRPr="00EB52C3">
        <w:rPr>
          <w:b/>
          <w:i/>
          <w:sz w:val="20"/>
          <w:lang w:val="pt-BR"/>
        </w:rPr>
        <w:t>4</w:t>
      </w:r>
      <w:r w:rsidR="00C64072" w:rsidRPr="00EB52C3">
        <w:rPr>
          <w:b/>
          <w:i/>
          <w:position w:val="7"/>
          <w:sz w:val="13"/>
          <w:lang w:val="pt-BR"/>
        </w:rPr>
        <w:t>o</w:t>
      </w:r>
      <w:r w:rsidR="00C64072" w:rsidRPr="00EB52C3">
        <w:rPr>
          <w:i/>
          <w:sz w:val="20"/>
          <w:lang w:val="pt-BR"/>
        </w:rPr>
        <w:t>A relação dos nomes referidos nos §§ 2</w:t>
      </w:r>
      <w:r w:rsidR="00C64072" w:rsidRPr="00EB52C3">
        <w:rPr>
          <w:i/>
          <w:position w:val="6"/>
          <w:sz w:val="13"/>
          <w:lang w:val="pt-BR"/>
        </w:rPr>
        <w:t xml:space="preserve">o </w:t>
      </w:r>
      <w:r w:rsidR="00C64072" w:rsidRPr="00EB52C3">
        <w:rPr>
          <w:i/>
          <w:sz w:val="20"/>
          <w:lang w:val="pt-BR"/>
        </w:rPr>
        <w:t>e 3</w:t>
      </w:r>
      <w:r w:rsidR="00C64072" w:rsidRPr="00EB52C3">
        <w:rPr>
          <w:i/>
          <w:position w:val="6"/>
          <w:sz w:val="13"/>
          <w:lang w:val="pt-BR"/>
        </w:rPr>
        <w:t xml:space="preserve">o </w:t>
      </w:r>
      <w:r w:rsidR="00C64072" w:rsidRPr="00EB52C3">
        <w:rPr>
          <w:i/>
          <w:sz w:val="20"/>
          <w:lang w:val="pt-BR"/>
        </w:rPr>
        <w:t>deste artigo será publicada na imprensa oficial, em prazo não inferior a 10 (dez) dias da data em que será realizada a sessão pública marcada para osorteio.</w:t>
      </w:r>
    </w:p>
    <w:p w:rsidR="00C64072" w:rsidRPr="00C64072" w:rsidRDefault="00C64072" w:rsidP="00416C5C">
      <w:pPr>
        <w:ind w:left="926" w:right="214" w:firstLine="775"/>
        <w:jc w:val="both"/>
        <w:rPr>
          <w:i/>
          <w:sz w:val="20"/>
          <w:lang w:val="pt-BR"/>
        </w:rPr>
      </w:pPr>
      <w:r w:rsidRPr="00C64072">
        <w:rPr>
          <w:b/>
          <w:i/>
          <w:sz w:val="20"/>
          <w:lang w:val="pt-BR"/>
        </w:rPr>
        <w:t xml:space="preserve">§ 10. </w:t>
      </w:r>
      <w:r w:rsidRPr="00C64072">
        <w:rPr>
          <w:i/>
          <w:sz w:val="20"/>
          <w:lang w:val="pt-BR"/>
        </w:rPr>
        <w:t xml:space="preserve">Nas licitações previstas nesta Lei, quando processadas sob a modalidade de convite, a subcomissão técnica, excepcionalmente, nas pequenas unidades administrativas e sempre que for comprovadamente impossível o cumprimento do disposto neste artigo, será </w:t>
      </w:r>
      <w:r w:rsidRPr="00C64072">
        <w:rPr>
          <w:i/>
          <w:sz w:val="20"/>
          <w:lang w:val="pt-BR"/>
        </w:rPr>
        <w:lastRenderedPageBreak/>
        <w:t>substituída pela comissão permanente de licitação ou, inexistindo esta, por servidor formalmente designado pela autoridade competente, que deverá possuir conhecimentos na área de comunicação, publicidade ou</w:t>
      </w:r>
      <w:r w:rsidR="006954EB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marketing.”</w:t>
      </w:r>
    </w:p>
    <w:p w:rsidR="000D18CD" w:rsidRDefault="000D18CD" w:rsidP="0013040B">
      <w:pPr>
        <w:pStyle w:val="Ttulo21"/>
        <w:tabs>
          <w:tab w:val="left" w:pos="984"/>
        </w:tabs>
        <w:ind w:left="983" w:firstLine="0"/>
        <w:rPr>
          <w:lang w:val="pt-BR"/>
        </w:rPr>
      </w:pPr>
    </w:p>
    <w:p w:rsidR="00C64072" w:rsidRPr="0013040B" w:rsidRDefault="0013040B" w:rsidP="0013040B">
      <w:pPr>
        <w:pStyle w:val="Ttulo21"/>
        <w:tabs>
          <w:tab w:val="left" w:pos="984"/>
        </w:tabs>
        <w:ind w:left="983" w:firstLine="0"/>
        <w:rPr>
          <w:lang w:val="pt-BR"/>
        </w:rPr>
      </w:pPr>
      <w:r w:rsidRPr="0013040B">
        <w:rPr>
          <w:lang w:val="pt-BR"/>
        </w:rPr>
        <w:t xml:space="preserve">4. </w:t>
      </w:r>
      <w:r w:rsidR="00C64072" w:rsidRPr="0013040B">
        <w:rPr>
          <w:lang w:val="pt-BR"/>
        </w:rPr>
        <w:t>DAS CONSIDERAÇÕES</w:t>
      </w:r>
    </w:p>
    <w:p w:rsidR="00C64072" w:rsidRPr="0013040B" w:rsidRDefault="00C64072" w:rsidP="00C64072">
      <w:pPr>
        <w:pStyle w:val="Corpodetexto"/>
        <w:spacing w:before="2"/>
        <w:rPr>
          <w:sz w:val="16"/>
          <w:lang w:val="pt-BR"/>
        </w:rPr>
      </w:pPr>
    </w:p>
    <w:p w:rsidR="00C64072" w:rsidRPr="0013040B" w:rsidRDefault="00C64072" w:rsidP="0013040B">
      <w:pPr>
        <w:tabs>
          <w:tab w:val="left" w:pos="851"/>
        </w:tabs>
        <w:spacing w:before="93" w:line="242" w:lineRule="auto"/>
        <w:ind w:right="212" w:firstLine="993"/>
        <w:jc w:val="both"/>
        <w:rPr>
          <w:sz w:val="20"/>
          <w:lang w:val="pt-BR"/>
        </w:rPr>
      </w:pPr>
      <w:r w:rsidRPr="0013040B">
        <w:rPr>
          <w:sz w:val="20"/>
          <w:lang w:val="pt-BR"/>
        </w:rPr>
        <w:t>A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participação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de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interessados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não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resultará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em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ônus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para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o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Município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de</w:t>
      </w:r>
      <w:r w:rsidR="00397B0E">
        <w:rPr>
          <w:sz w:val="20"/>
          <w:lang w:val="pt-BR"/>
        </w:rPr>
        <w:t xml:space="preserve"> </w:t>
      </w:r>
      <w:r w:rsidR="00BB0626" w:rsidRPr="0013040B">
        <w:rPr>
          <w:sz w:val="20"/>
          <w:lang w:val="pt-BR"/>
        </w:rPr>
        <w:t>Laranjeiras do Sul</w:t>
      </w:r>
      <w:r w:rsidRPr="0013040B">
        <w:rPr>
          <w:sz w:val="20"/>
          <w:lang w:val="pt-BR"/>
        </w:rPr>
        <w:t>.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Terá o participante direito, ao final do processo, de receber comprovante de participação expedido pelo Município em que constará a relação de atividadesdesenvolvidas.</w:t>
      </w:r>
    </w:p>
    <w:p w:rsidR="00C64072" w:rsidRPr="00C64072" w:rsidRDefault="00C64072" w:rsidP="0013040B">
      <w:pPr>
        <w:pStyle w:val="Corpodetexto"/>
        <w:spacing w:before="8"/>
        <w:ind w:firstLine="993"/>
        <w:jc w:val="both"/>
        <w:rPr>
          <w:sz w:val="23"/>
          <w:lang w:val="pt-BR"/>
        </w:rPr>
      </w:pPr>
    </w:p>
    <w:p w:rsidR="00C64072" w:rsidRPr="0013040B" w:rsidRDefault="00C64072" w:rsidP="0013040B">
      <w:pPr>
        <w:tabs>
          <w:tab w:val="left" w:pos="1160"/>
        </w:tabs>
        <w:spacing w:line="242" w:lineRule="auto"/>
        <w:ind w:right="214" w:firstLine="993"/>
        <w:jc w:val="both"/>
        <w:rPr>
          <w:sz w:val="20"/>
          <w:lang w:val="pt-BR"/>
        </w:rPr>
      </w:pPr>
      <w:r w:rsidRPr="0013040B">
        <w:rPr>
          <w:sz w:val="20"/>
          <w:lang w:val="pt-BR"/>
        </w:rPr>
        <w:t>O participante deverá ter conhecimento sobre a lei Federal 12.232/2010, que dispõe sobre as normas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gerais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de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licitação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e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contratação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pela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Administração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Pública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de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serviços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prestados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por</w:t>
      </w:r>
      <w:r w:rsidR="00397B0E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intermédio de agências de propaganda e dá outras</w:t>
      </w:r>
      <w:r w:rsidR="006954EB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providências.</w:t>
      </w:r>
    </w:p>
    <w:p w:rsidR="00C64072" w:rsidRPr="00C64072" w:rsidRDefault="00C64072" w:rsidP="00C64072">
      <w:pPr>
        <w:pStyle w:val="Corpodetexto"/>
        <w:spacing w:before="8"/>
        <w:rPr>
          <w:sz w:val="29"/>
          <w:lang w:val="pt-BR"/>
        </w:rPr>
      </w:pPr>
    </w:p>
    <w:p w:rsidR="00C64072" w:rsidRPr="0013040B" w:rsidRDefault="0013040B" w:rsidP="0013040B">
      <w:pPr>
        <w:pStyle w:val="Ttulo21"/>
        <w:tabs>
          <w:tab w:val="left" w:pos="984"/>
        </w:tabs>
        <w:ind w:left="983" w:firstLine="0"/>
        <w:rPr>
          <w:lang w:val="pt-BR"/>
        </w:rPr>
      </w:pPr>
      <w:r>
        <w:rPr>
          <w:lang w:val="pt-BR"/>
        </w:rPr>
        <w:t xml:space="preserve">5. </w:t>
      </w:r>
      <w:r w:rsidR="00C64072" w:rsidRPr="0013040B">
        <w:rPr>
          <w:lang w:val="pt-BR"/>
        </w:rPr>
        <w:t>DA DOCUMENTAÇÃO</w:t>
      </w:r>
    </w:p>
    <w:p w:rsidR="00C64072" w:rsidRPr="0013040B" w:rsidRDefault="00C64072" w:rsidP="00C64072">
      <w:pPr>
        <w:pStyle w:val="Corpodetexto"/>
        <w:spacing w:before="2"/>
        <w:rPr>
          <w:b/>
          <w:sz w:val="16"/>
          <w:lang w:val="pt-BR"/>
        </w:rPr>
      </w:pPr>
    </w:p>
    <w:p w:rsidR="00C64072" w:rsidRPr="0013040B" w:rsidRDefault="00C64072" w:rsidP="0013040B">
      <w:pPr>
        <w:tabs>
          <w:tab w:val="left" w:pos="1169"/>
        </w:tabs>
        <w:spacing w:before="92" w:line="242" w:lineRule="auto"/>
        <w:ind w:right="214" w:firstLine="993"/>
        <w:jc w:val="both"/>
        <w:rPr>
          <w:sz w:val="20"/>
          <w:lang w:val="pt-BR"/>
        </w:rPr>
      </w:pPr>
      <w:r w:rsidRPr="0013040B">
        <w:rPr>
          <w:sz w:val="20"/>
          <w:lang w:val="pt-BR"/>
        </w:rPr>
        <w:t>Os interessados em Participar do presente Chamamento Público deverão entregar Currículo documentado que comprove o § 1, do art. 10, da lei 12.232/2010, composto do que segue:</w:t>
      </w:r>
    </w:p>
    <w:p w:rsidR="00C64072" w:rsidRPr="0013040B" w:rsidRDefault="00C64072" w:rsidP="00C64072">
      <w:pPr>
        <w:pStyle w:val="Corpodetexto"/>
        <w:spacing w:before="4"/>
        <w:rPr>
          <w:szCs w:val="22"/>
          <w:lang w:val="pt-BR"/>
        </w:rPr>
      </w:pPr>
    </w:p>
    <w:p w:rsidR="00C64072" w:rsidRPr="0013040B" w:rsidRDefault="00C64072" w:rsidP="0013040B">
      <w:pPr>
        <w:pStyle w:val="PargrafodaLista"/>
        <w:numPr>
          <w:ilvl w:val="0"/>
          <w:numId w:val="4"/>
        </w:numPr>
        <w:tabs>
          <w:tab w:val="left" w:pos="1276"/>
        </w:tabs>
        <w:ind w:hanging="58"/>
        <w:rPr>
          <w:sz w:val="20"/>
          <w:lang w:val="pt-BR"/>
        </w:rPr>
      </w:pPr>
      <w:r w:rsidRPr="0013040B">
        <w:rPr>
          <w:sz w:val="20"/>
          <w:lang w:val="pt-BR"/>
        </w:rPr>
        <w:t>Carteira de identidade;</w:t>
      </w:r>
    </w:p>
    <w:p w:rsidR="00C64072" w:rsidRPr="0013040B" w:rsidRDefault="00C64072" w:rsidP="0013040B">
      <w:pPr>
        <w:pStyle w:val="PargrafodaLista"/>
        <w:numPr>
          <w:ilvl w:val="0"/>
          <w:numId w:val="4"/>
        </w:numPr>
        <w:tabs>
          <w:tab w:val="left" w:pos="1276"/>
        </w:tabs>
        <w:spacing w:line="229" w:lineRule="exact"/>
        <w:ind w:hanging="58"/>
        <w:rPr>
          <w:sz w:val="20"/>
          <w:lang w:val="pt-BR"/>
        </w:rPr>
      </w:pPr>
      <w:r w:rsidRPr="0013040B">
        <w:rPr>
          <w:sz w:val="20"/>
          <w:lang w:val="pt-BR"/>
        </w:rPr>
        <w:t>CPF;</w:t>
      </w:r>
    </w:p>
    <w:p w:rsidR="00C64072" w:rsidRPr="00C64072" w:rsidRDefault="00C64072" w:rsidP="0013040B">
      <w:pPr>
        <w:pStyle w:val="PargrafodaLista"/>
        <w:numPr>
          <w:ilvl w:val="0"/>
          <w:numId w:val="4"/>
        </w:numPr>
        <w:tabs>
          <w:tab w:val="left" w:pos="1276"/>
        </w:tabs>
        <w:spacing w:line="229" w:lineRule="exact"/>
        <w:ind w:left="1041" w:hanging="58"/>
        <w:rPr>
          <w:sz w:val="20"/>
          <w:lang w:val="pt-BR"/>
        </w:rPr>
      </w:pPr>
      <w:r w:rsidRPr="00C64072">
        <w:rPr>
          <w:sz w:val="20"/>
          <w:lang w:val="pt-BR"/>
        </w:rPr>
        <w:t>Diploma e/ou Histórico</w:t>
      </w:r>
      <w:r w:rsidR="00EB52C3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escolar;</w:t>
      </w:r>
    </w:p>
    <w:p w:rsidR="00C64072" w:rsidRPr="00C64072" w:rsidRDefault="00C64072" w:rsidP="0013040B">
      <w:pPr>
        <w:pStyle w:val="PargrafodaLista"/>
        <w:numPr>
          <w:ilvl w:val="0"/>
          <w:numId w:val="4"/>
        </w:numPr>
        <w:tabs>
          <w:tab w:val="left" w:pos="1276"/>
        </w:tabs>
        <w:spacing w:before="1"/>
        <w:ind w:hanging="58"/>
        <w:rPr>
          <w:sz w:val="20"/>
          <w:lang w:val="pt-BR"/>
        </w:rPr>
      </w:pPr>
      <w:r w:rsidRPr="00C64072">
        <w:rPr>
          <w:sz w:val="20"/>
          <w:lang w:val="pt-BR"/>
        </w:rPr>
        <w:t>Comprovante de que atue na</w:t>
      </w:r>
      <w:r w:rsidR="00EB52C3">
        <w:rPr>
          <w:sz w:val="20"/>
          <w:lang w:val="pt-BR"/>
        </w:rPr>
        <w:t xml:space="preserve"> </w:t>
      </w:r>
      <w:r w:rsidRPr="00C64072">
        <w:rPr>
          <w:sz w:val="20"/>
          <w:lang w:val="pt-BR"/>
        </w:rPr>
        <w:t>área</w:t>
      </w:r>
      <w:r w:rsidR="001F0D0B">
        <w:rPr>
          <w:sz w:val="20"/>
          <w:lang w:val="pt-BR"/>
        </w:rPr>
        <w:t xml:space="preserve"> (currículo ou carteira profissional)</w:t>
      </w:r>
      <w:r w:rsidRPr="00C64072">
        <w:rPr>
          <w:sz w:val="20"/>
          <w:lang w:val="pt-BR"/>
        </w:rPr>
        <w:t>.</w:t>
      </w:r>
    </w:p>
    <w:p w:rsidR="00C64072" w:rsidRPr="00C64072" w:rsidRDefault="00C64072" w:rsidP="0013040B">
      <w:pPr>
        <w:pStyle w:val="PargrafodaLista"/>
        <w:numPr>
          <w:ilvl w:val="0"/>
          <w:numId w:val="4"/>
        </w:numPr>
        <w:tabs>
          <w:tab w:val="left" w:pos="1276"/>
        </w:tabs>
        <w:ind w:hanging="58"/>
        <w:rPr>
          <w:sz w:val="20"/>
          <w:lang w:val="pt-BR"/>
        </w:rPr>
      </w:pPr>
      <w:r w:rsidRPr="00C64072">
        <w:rPr>
          <w:sz w:val="20"/>
          <w:lang w:val="pt-BR"/>
        </w:rPr>
        <w:t>Declaração de Responsabilidades (Modelo 2 -Anexo).</w:t>
      </w:r>
    </w:p>
    <w:p w:rsidR="00C64072" w:rsidRPr="0013040B" w:rsidRDefault="00C64072" w:rsidP="00C64072">
      <w:pPr>
        <w:pStyle w:val="Corpodetexto"/>
        <w:spacing w:before="2"/>
        <w:rPr>
          <w:szCs w:val="22"/>
          <w:lang w:val="pt-BR"/>
        </w:rPr>
      </w:pPr>
    </w:p>
    <w:p w:rsidR="00C64072" w:rsidRPr="0013040B" w:rsidRDefault="000E11E5" w:rsidP="0013040B">
      <w:pPr>
        <w:tabs>
          <w:tab w:val="left" w:pos="1155"/>
        </w:tabs>
        <w:spacing w:line="242" w:lineRule="auto"/>
        <w:ind w:right="214" w:firstLine="993"/>
        <w:jc w:val="both"/>
        <w:rPr>
          <w:sz w:val="20"/>
          <w:lang w:val="pt-BR"/>
        </w:rPr>
      </w:pPr>
      <w:r>
        <w:rPr>
          <w:sz w:val="20"/>
          <w:lang w:val="pt-BR"/>
        </w:rPr>
        <w:t>5.1.</w:t>
      </w:r>
      <w:r w:rsidR="001F0D0B" w:rsidRPr="0013040B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Os documentos comprobatórios poderão ser cópias, desde que devidamente autenticados por servidor designado pela administração ou autenticado em cartório.</w:t>
      </w:r>
    </w:p>
    <w:p w:rsidR="00C64072" w:rsidRPr="00C64072" w:rsidRDefault="00C64072" w:rsidP="0013040B">
      <w:pPr>
        <w:pStyle w:val="Corpodetexto"/>
        <w:spacing w:before="10"/>
        <w:ind w:firstLine="993"/>
        <w:jc w:val="both"/>
        <w:rPr>
          <w:sz w:val="23"/>
          <w:lang w:val="pt-BR"/>
        </w:rPr>
      </w:pPr>
    </w:p>
    <w:p w:rsidR="00C64072" w:rsidRPr="0013040B" w:rsidRDefault="000E11E5" w:rsidP="0013040B">
      <w:pPr>
        <w:tabs>
          <w:tab w:val="left" w:pos="1148"/>
        </w:tabs>
        <w:ind w:right="212" w:firstLine="993"/>
        <w:jc w:val="both"/>
        <w:rPr>
          <w:sz w:val="20"/>
          <w:lang w:val="pt-BR"/>
        </w:rPr>
      </w:pPr>
      <w:r>
        <w:rPr>
          <w:sz w:val="20"/>
          <w:lang w:val="pt-BR"/>
        </w:rPr>
        <w:t>5</w:t>
      </w:r>
      <w:r w:rsidR="00EB52C3">
        <w:rPr>
          <w:sz w:val="20"/>
          <w:lang w:val="pt-BR"/>
        </w:rPr>
        <w:t>.2</w:t>
      </w:r>
      <w:r>
        <w:rPr>
          <w:sz w:val="20"/>
          <w:lang w:val="pt-BR"/>
        </w:rPr>
        <w:t>.</w:t>
      </w:r>
      <w:r w:rsidR="0013040B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Os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documentos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relacionados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no</w:t>
      </w:r>
      <w:r w:rsidR="00EB52C3">
        <w:rPr>
          <w:sz w:val="20"/>
          <w:lang w:val="pt-BR"/>
        </w:rPr>
        <w:t xml:space="preserve"> </w:t>
      </w:r>
      <w:r w:rsidR="00C64072" w:rsidRPr="000E11E5">
        <w:rPr>
          <w:b/>
          <w:sz w:val="20"/>
          <w:lang w:val="pt-BR"/>
        </w:rPr>
        <w:t>item</w:t>
      </w:r>
      <w:r w:rsidR="007D60B4" w:rsidRPr="000E11E5">
        <w:rPr>
          <w:b/>
          <w:sz w:val="20"/>
          <w:lang w:val="pt-BR"/>
        </w:rPr>
        <w:t xml:space="preserve"> </w:t>
      </w:r>
      <w:r w:rsidR="00C64072" w:rsidRPr="000E11E5">
        <w:rPr>
          <w:b/>
          <w:sz w:val="20"/>
          <w:lang w:val="pt-BR"/>
        </w:rPr>
        <w:t>5.1</w:t>
      </w:r>
      <w:r w:rsidR="00EB52C3" w:rsidRPr="000E11E5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do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presente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edital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deverão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ser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protocolados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no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 xml:space="preserve">Setor de </w:t>
      </w:r>
      <w:r w:rsidR="001F0D0B" w:rsidRPr="0013040B">
        <w:rPr>
          <w:sz w:val="20"/>
          <w:lang w:val="pt-BR"/>
        </w:rPr>
        <w:t>Licitações</w:t>
      </w:r>
      <w:r w:rsidR="00C64072" w:rsidRPr="0013040B">
        <w:rPr>
          <w:sz w:val="20"/>
          <w:lang w:val="pt-BR"/>
        </w:rPr>
        <w:t xml:space="preserve"> da Prefeitura de </w:t>
      </w:r>
      <w:r w:rsidR="001F0D0B" w:rsidRPr="0013040B">
        <w:rPr>
          <w:sz w:val="20"/>
          <w:lang w:val="pt-BR"/>
        </w:rPr>
        <w:t>Laranjeiras do Sul</w:t>
      </w:r>
      <w:r w:rsidR="00C64072" w:rsidRPr="0013040B">
        <w:rPr>
          <w:sz w:val="20"/>
          <w:lang w:val="pt-BR"/>
        </w:rPr>
        <w:t xml:space="preserve">, no seguinte endereço: </w:t>
      </w:r>
      <w:r w:rsidRPr="000E11E5">
        <w:rPr>
          <w:sz w:val="20"/>
          <w:lang w:val="pt-BR"/>
        </w:rPr>
        <w:t>Rua Expedicionário João Maria, n° 1020, Centro, CEP 85.301-410</w:t>
      </w:r>
      <w:r w:rsidR="00C64072" w:rsidRPr="0013040B">
        <w:rPr>
          <w:sz w:val="20"/>
          <w:lang w:val="pt-BR"/>
        </w:rPr>
        <w:t>, no horário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das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08h00min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às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11h30min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e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das</w:t>
      </w:r>
      <w:r w:rsidR="00EB52C3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13h</w:t>
      </w:r>
      <w:r w:rsidR="001F0D0B" w:rsidRPr="0013040B">
        <w:rPr>
          <w:sz w:val="20"/>
          <w:lang w:val="pt-BR"/>
        </w:rPr>
        <w:t>00</w:t>
      </w:r>
      <w:r w:rsidR="00C64072" w:rsidRPr="0013040B">
        <w:rPr>
          <w:sz w:val="20"/>
          <w:lang w:val="pt-BR"/>
        </w:rPr>
        <w:t>min às 17h</w:t>
      </w:r>
      <w:r w:rsidR="001F0D0B" w:rsidRPr="0013040B">
        <w:rPr>
          <w:sz w:val="20"/>
          <w:lang w:val="pt-BR"/>
        </w:rPr>
        <w:t>30</w:t>
      </w:r>
      <w:r w:rsidR="00C64072" w:rsidRPr="0013040B">
        <w:rPr>
          <w:sz w:val="20"/>
          <w:lang w:val="pt-BR"/>
        </w:rPr>
        <w:t xml:space="preserve">min, até às </w:t>
      </w:r>
      <w:r w:rsidR="00C64072" w:rsidRPr="00747AE7">
        <w:rPr>
          <w:b/>
          <w:sz w:val="20"/>
          <w:highlight w:val="yellow"/>
          <w:u w:val="thick"/>
          <w:lang w:val="pt-BR"/>
        </w:rPr>
        <w:t>17h</w:t>
      </w:r>
      <w:r w:rsidR="007D60B4" w:rsidRPr="00747AE7">
        <w:rPr>
          <w:b/>
          <w:sz w:val="20"/>
          <w:highlight w:val="yellow"/>
          <w:u w:val="thick"/>
          <w:lang w:val="pt-BR"/>
        </w:rPr>
        <w:t>30</w:t>
      </w:r>
      <w:r w:rsidR="00C64072" w:rsidRPr="00747AE7">
        <w:rPr>
          <w:b/>
          <w:sz w:val="20"/>
          <w:highlight w:val="yellow"/>
          <w:u w:val="thick"/>
          <w:lang w:val="pt-BR"/>
        </w:rPr>
        <w:t xml:space="preserve">min do dia </w:t>
      </w:r>
      <w:r w:rsidR="00747AE7" w:rsidRPr="00747AE7">
        <w:rPr>
          <w:b/>
          <w:sz w:val="20"/>
          <w:highlight w:val="yellow"/>
          <w:u w:val="thick"/>
          <w:lang w:val="pt-BR"/>
        </w:rPr>
        <w:t>14</w:t>
      </w:r>
      <w:r w:rsidR="00C64072" w:rsidRPr="00747AE7">
        <w:rPr>
          <w:b/>
          <w:sz w:val="20"/>
          <w:highlight w:val="yellow"/>
          <w:u w:val="thick"/>
          <w:lang w:val="pt-BR"/>
        </w:rPr>
        <w:t xml:space="preserve"> de </w:t>
      </w:r>
      <w:r w:rsidR="00747AE7" w:rsidRPr="00747AE7">
        <w:rPr>
          <w:b/>
          <w:sz w:val="20"/>
          <w:highlight w:val="yellow"/>
          <w:u w:val="thick"/>
          <w:lang w:val="pt-BR"/>
        </w:rPr>
        <w:t>abril</w:t>
      </w:r>
      <w:r w:rsidR="00C64072" w:rsidRPr="00747AE7">
        <w:rPr>
          <w:b/>
          <w:sz w:val="20"/>
          <w:highlight w:val="yellow"/>
          <w:u w:val="thick"/>
          <w:lang w:val="pt-BR"/>
        </w:rPr>
        <w:t xml:space="preserve"> de 20</w:t>
      </w:r>
      <w:r w:rsidR="00747AE7" w:rsidRPr="00747AE7">
        <w:rPr>
          <w:b/>
          <w:sz w:val="20"/>
          <w:highlight w:val="yellow"/>
          <w:u w:val="thick"/>
          <w:lang w:val="pt-BR"/>
        </w:rPr>
        <w:t>23</w:t>
      </w:r>
      <w:bookmarkStart w:id="0" w:name="_GoBack"/>
      <w:bookmarkEnd w:id="0"/>
      <w:r w:rsidR="007D60B4">
        <w:rPr>
          <w:b/>
          <w:sz w:val="20"/>
          <w:lang w:val="pt-BR"/>
        </w:rPr>
        <w:t xml:space="preserve">, </w:t>
      </w:r>
      <w:r w:rsidR="00C64072" w:rsidRPr="0013040B">
        <w:rPr>
          <w:sz w:val="20"/>
          <w:lang w:val="pt-BR"/>
        </w:rPr>
        <w:t>em envelope fechado com as seguintes indicações na parte</w:t>
      </w:r>
      <w:r w:rsidR="007D60B4">
        <w:rPr>
          <w:sz w:val="20"/>
          <w:lang w:val="pt-BR"/>
        </w:rPr>
        <w:t xml:space="preserve"> </w:t>
      </w:r>
      <w:r w:rsidR="00C64072" w:rsidRPr="0013040B">
        <w:rPr>
          <w:sz w:val="20"/>
          <w:lang w:val="pt-BR"/>
        </w:rPr>
        <w:t>externa:</w:t>
      </w:r>
    </w:p>
    <w:p w:rsidR="00C64072" w:rsidRPr="00C64072" w:rsidRDefault="004C5709" w:rsidP="00C64072">
      <w:pPr>
        <w:pStyle w:val="Corpodetexto"/>
        <w:spacing w:before="4"/>
        <w:rPr>
          <w:sz w:val="21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184150</wp:posOffset>
                </wp:positionV>
                <wp:extent cx="6082665" cy="908685"/>
                <wp:effectExtent l="10160" t="10795" r="12700" b="13970"/>
                <wp:wrapTopAndBottom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908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0D0B" w:rsidRPr="001F0D0B" w:rsidRDefault="001F0D0B" w:rsidP="001F0D0B">
                            <w:pPr>
                              <w:spacing w:before="16"/>
                              <w:ind w:left="107" w:right="-75"/>
                              <w:rPr>
                                <w:b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pt-BR"/>
                              </w:rPr>
                              <w:t xml:space="preserve">CHAMADA PARA CREDENCIAMENTO DE </w:t>
                            </w:r>
                            <w:r w:rsidRPr="001F0D0B">
                              <w:rPr>
                                <w:b/>
                                <w:sz w:val="20"/>
                                <w:lang w:val="pt-BR"/>
                              </w:rPr>
                              <w:t xml:space="preserve">PESSOAS FÍSICAS </w:t>
                            </w:r>
                            <w:proofErr w:type="gramStart"/>
                            <w:r w:rsidRPr="001F0D0B">
                              <w:rPr>
                                <w:b/>
                                <w:sz w:val="20"/>
                                <w:lang w:val="pt-BR"/>
                              </w:rPr>
                              <w:t>N.</w:t>
                            </w:r>
                            <w:r w:rsidRPr="00747AE7">
                              <w:rPr>
                                <w:b/>
                                <w:sz w:val="20"/>
                                <w:lang w:val="pt-BR"/>
                              </w:rPr>
                              <w:t>º</w:t>
                            </w:r>
                            <w:proofErr w:type="gramEnd"/>
                            <w:r w:rsidRPr="00747AE7">
                              <w:rPr>
                                <w:b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747AE7" w:rsidRPr="00747AE7">
                              <w:rPr>
                                <w:b/>
                                <w:sz w:val="20"/>
                                <w:lang w:val="pt-BR"/>
                              </w:rPr>
                              <w:t>001</w:t>
                            </w:r>
                            <w:r w:rsidR="000E11E5" w:rsidRPr="00747AE7">
                              <w:rPr>
                                <w:b/>
                                <w:sz w:val="20"/>
                                <w:lang w:val="pt-BR"/>
                              </w:rPr>
                              <w:t>/20</w:t>
                            </w:r>
                            <w:r w:rsidR="00A526A7" w:rsidRPr="00747AE7">
                              <w:rPr>
                                <w:b/>
                                <w:sz w:val="20"/>
                                <w:lang w:val="pt-BR"/>
                              </w:rPr>
                              <w:t>23</w:t>
                            </w:r>
                          </w:p>
                          <w:p w:rsidR="00C64072" w:rsidRPr="00C64072" w:rsidRDefault="00C64072" w:rsidP="001F0D0B">
                            <w:pPr>
                              <w:spacing w:before="16"/>
                              <w:ind w:left="107" w:right="-75"/>
                              <w:rPr>
                                <w:b/>
                                <w:sz w:val="20"/>
                                <w:lang w:val="pt-BR"/>
                              </w:rPr>
                            </w:pPr>
                            <w:r w:rsidRPr="00C64072">
                              <w:rPr>
                                <w:b/>
                                <w:sz w:val="20"/>
                                <w:lang w:val="pt-BR"/>
                              </w:rPr>
                              <w:t xml:space="preserve">MUNICÍPIO </w:t>
                            </w:r>
                            <w:r w:rsidR="001F0D0B">
                              <w:rPr>
                                <w:b/>
                                <w:sz w:val="20"/>
                                <w:lang w:val="pt-BR"/>
                              </w:rPr>
                              <w:t>LARANJEIRAS DO SUL</w:t>
                            </w:r>
                          </w:p>
                          <w:p w:rsidR="00C64072" w:rsidRPr="001F0D0B" w:rsidRDefault="00C64072" w:rsidP="001F0D0B">
                            <w:pPr>
                              <w:ind w:left="107" w:right="-75"/>
                              <w:rPr>
                                <w:b/>
                                <w:sz w:val="20"/>
                                <w:lang w:val="pt-BR"/>
                              </w:rPr>
                            </w:pPr>
                            <w:r w:rsidRPr="001F0D0B">
                              <w:rPr>
                                <w:b/>
                                <w:sz w:val="20"/>
                                <w:lang w:val="pt-BR"/>
                              </w:rPr>
                              <w:t>CPF: ..........................................................</w:t>
                            </w:r>
                          </w:p>
                          <w:p w:rsidR="00C64072" w:rsidRDefault="00C64072" w:rsidP="00C64072">
                            <w:pPr>
                              <w:spacing w:before="2"/>
                              <w:ind w:left="107"/>
                              <w:rPr>
                                <w:b/>
                                <w:sz w:val="20"/>
                                <w:lang w:val="pt-BR"/>
                              </w:rPr>
                            </w:pPr>
                            <w:r w:rsidRPr="001F0D0B">
                              <w:rPr>
                                <w:b/>
                                <w:sz w:val="20"/>
                                <w:lang w:val="pt-BR"/>
                              </w:rPr>
                              <w:t>ENDEREÇO: ........................................................</w:t>
                            </w:r>
                          </w:p>
                          <w:p w:rsidR="001F0D0B" w:rsidRPr="001F0D0B" w:rsidRDefault="001F0D0B" w:rsidP="00C64072">
                            <w:pPr>
                              <w:spacing w:before="2"/>
                              <w:ind w:left="107"/>
                              <w:rPr>
                                <w:b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pt-BR"/>
                              </w:rPr>
                              <w:t>ENVELOPE DE DOCUMENTOS DE HABILITAÇÃO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65.3pt;margin-top:14.5pt;width:478.95pt;height:71.5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" filled="f" strokeweight=".48pt">
                <v:textbox inset="0,0,0,0">
                  <w:txbxContent>
                    <w:p w:rsidR="001F0D0B" w:rsidRPr="001F0D0B" w:rsidRDefault="001F0D0B" w:rsidP="001F0D0B">
                      <w:pPr>
                        <w:spacing w:before="16"/>
                        <w:ind w:left="107" w:right="-75"/>
                        <w:rPr>
                          <w:b/>
                          <w:sz w:val="20"/>
                          <w:lang w:val="pt-BR"/>
                        </w:rPr>
                      </w:pPr>
                      <w:r>
                        <w:rPr>
                          <w:b/>
                          <w:sz w:val="20"/>
                          <w:lang w:val="pt-BR"/>
                        </w:rPr>
                        <w:t xml:space="preserve">CHAMADA PARA CREDENCIAMENTO DE </w:t>
                      </w:r>
                      <w:r w:rsidRPr="001F0D0B">
                        <w:rPr>
                          <w:b/>
                          <w:sz w:val="20"/>
                          <w:lang w:val="pt-BR"/>
                        </w:rPr>
                        <w:t xml:space="preserve">PESSOAS FÍSICAS </w:t>
                      </w:r>
                      <w:proofErr w:type="gramStart"/>
                      <w:r w:rsidRPr="001F0D0B">
                        <w:rPr>
                          <w:b/>
                          <w:sz w:val="20"/>
                          <w:lang w:val="pt-BR"/>
                        </w:rPr>
                        <w:t>N.</w:t>
                      </w:r>
                      <w:r w:rsidRPr="00747AE7">
                        <w:rPr>
                          <w:b/>
                          <w:sz w:val="20"/>
                          <w:lang w:val="pt-BR"/>
                        </w:rPr>
                        <w:t>º</w:t>
                      </w:r>
                      <w:proofErr w:type="gramEnd"/>
                      <w:r w:rsidRPr="00747AE7">
                        <w:rPr>
                          <w:b/>
                          <w:sz w:val="20"/>
                          <w:lang w:val="pt-BR"/>
                        </w:rPr>
                        <w:t xml:space="preserve"> </w:t>
                      </w:r>
                      <w:r w:rsidR="00747AE7" w:rsidRPr="00747AE7">
                        <w:rPr>
                          <w:b/>
                          <w:sz w:val="20"/>
                          <w:lang w:val="pt-BR"/>
                        </w:rPr>
                        <w:t>001</w:t>
                      </w:r>
                      <w:r w:rsidR="000E11E5" w:rsidRPr="00747AE7">
                        <w:rPr>
                          <w:b/>
                          <w:sz w:val="20"/>
                          <w:lang w:val="pt-BR"/>
                        </w:rPr>
                        <w:t>/20</w:t>
                      </w:r>
                      <w:r w:rsidR="00A526A7" w:rsidRPr="00747AE7">
                        <w:rPr>
                          <w:b/>
                          <w:sz w:val="20"/>
                          <w:lang w:val="pt-BR"/>
                        </w:rPr>
                        <w:t>23</w:t>
                      </w:r>
                    </w:p>
                    <w:p w:rsidR="00C64072" w:rsidRPr="00C64072" w:rsidRDefault="00C64072" w:rsidP="001F0D0B">
                      <w:pPr>
                        <w:spacing w:before="16"/>
                        <w:ind w:left="107" w:right="-75"/>
                        <w:rPr>
                          <w:b/>
                          <w:sz w:val="20"/>
                          <w:lang w:val="pt-BR"/>
                        </w:rPr>
                      </w:pPr>
                      <w:r w:rsidRPr="00C64072">
                        <w:rPr>
                          <w:b/>
                          <w:sz w:val="20"/>
                          <w:lang w:val="pt-BR"/>
                        </w:rPr>
                        <w:t xml:space="preserve">MUNICÍPIO </w:t>
                      </w:r>
                      <w:r w:rsidR="001F0D0B">
                        <w:rPr>
                          <w:b/>
                          <w:sz w:val="20"/>
                          <w:lang w:val="pt-BR"/>
                        </w:rPr>
                        <w:t>LARANJEIRAS DO SUL</w:t>
                      </w:r>
                    </w:p>
                    <w:p w:rsidR="00C64072" w:rsidRPr="001F0D0B" w:rsidRDefault="00C64072" w:rsidP="001F0D0B">
                      <w:pPr>
                        <w:ind w:left="107" w:right="-75"/>
                        <w:rPr>
                          <w:b/>
                          <w:sz w:val="20"/>
                          <w:lang w:val="pt-BR"/>
                        </w:rPr>
                      </w:pPr>
                      <w:r w:rsidRPr="001F0D0B">
                        <w:rPr>
                          <w:b/>
                          <w:sz w:val="20"/>
                          <w:lang w:val="pt-BR"/>
                        </w:rPr>
                        <w:t>CPF: ..........................................................</w:t>
                      </w:r>
                    </w:p>
                    <w:p w:rsidR="00C64072" w:rsidRDefault="00C64072" w:rsidP="00C64072">
                      <w:pPr>
                        <w:spacing w:before="2"/>
                        <w:ind w:left="107"/>
                        <w:rPr>
                          <w:b/>
                          <w:sz w:val="20"/>
                          <w:lang w:val="pt-BR"/>
                        </w:rPr>
                      </w:pPr>
                      <w:r w:rsidRPr="001F0D0B">
                        <w:rPr>
                          <w:b/>
                          <w:sz w:val="20"/>
                          <w:lang w:val="pt-BR"/>
                        </w:rPr>
                        <w:t>ENDEREÇO: ........................................................</w:t>
                      </w:r>
                    </w:p>
                    <w:p w:rsidR="001F0D0B" w:rsidRPr="001F0D0B" w:rsidRDefault="001F0D0B" w:rsidP="00C64072">
                      <w:pPr>
                        <w:spacing w:before="2"/>
                        <w:ind w:left="107"/>
                        <w:rPr>
                          <w:b/>
                          <w:sz w:val="20"/>
                          <w:lang w:val="pt-BR"/>
                        </w:rPr>
                      </w:pPr>
                      <w:r>
                        <w:rPr>
                          <w:b/>
                          <w:sz w:val="20"/>
                          <w:lang w:val="pt-BR"/>
                        </w:rPr>
                        <w:t>ENVELOPE DE DOCUMENTOS DE HABILITAÇÃO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4072" w:rsidRPr="00C64072" w:rsidRDefault="00C64072" w:rsidP="00C64072">
      <w:pPr>
        <w:pStyle w:val="Corpodetexto"/>
        <w:spacing w:before="11"/>
        <w:rPr>
          <w:sz w:val="8"/>
          <w:lang w:val="pt-BR"/>
        </w:rPr>
      </w:pPr>
    </w:p>
    <w:p w:rsidR="00C64072" w:rsidRPr="0013040B" w:rsidRDefault="00C64072" w:rsidP="0013040B">
      <w:pPr>
        <w:tabs>
          <w:tab w:val="left" w:pos="1448"/>
        </w:tabs>
        <w:spacing w:before="93" w:line="242" w:lineRule="auto"/>
        <w:ind w:right="216" w:firstLine="993"/>
        <w:jc w:val="both"/>
        <w:rPr>
          <w:sz w:val="20"/>
          <w:lang w:val="pt-BR"/>
        </w:rPr>
      </w:pPr>
      <w:r w:rsidRPr="0013040B">
        <w:rPr>
          <w:sz w:val="20"/>
          <w:lang w:val="pt-BR"/>
        </w:rPr>
        <w:t>A documentação exigida garante que seja cumprido o § 1º, do art. 10 da Lei Federal 12.232/2010, abaixo</w:t>
      </w:r>
      <w:r w:rsidR="00510CE4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descrito:</w:t>
      </w:r>
    </w:p>
    <w:p w:rsidR="00C64072" w:rsidRPr="00C64072" w:rsidRDefault="00C64072" w:rsidP="00C64072">
      <w:pPr>
        <w:pStyle w:val="Corpodetexto"/>
        <w:spacing w:before="5"/>
        <w:rPr>
          <w:sz w:val="23"/>
          <w:lang w:val="pt-BR"/>
        </w:rPr>
      </w:pPr>
    </w:p>
    <w:p w:rsidR="00C64072" w:rsidRPr="00C64072" w:rsidRDefault="004C5709" w:rsidP="00C64072">
      <w:pPr>
        <w:spacing w:before="1"/>
        <w:ind w:left="1070" w:right="212"/>
        <w:jc w:val="both"/>
        <w:rPr>
          <w:i/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87630</wp:posOffset>
                </wp:positionV>
                <wp:extent cx="50165" cy="8890"/>
                <wp:effectExtent l="4445" t="0" r="2540" b="127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64899" id="Rectangle 30" o:spid="_x0000_s1026" style="position:absolute;margin-left:133.1pt;margin-top:6.9pt;width:3.95pt;height: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C64072" w:rsidRPr="00C64072">
        <w:rPr>
          <w:b/>
          <w:i/>
          <w:sz w:val="20"/>
          <w:lang w:val="pt-BR"/>
        </w:rPr>
        <w:t>“§ 1</w:t>
      </w:r>
      <w:r w:rsidR="00C64072" w:rsidRPr="00C64072">
        <w:rPr>
          <w:b/>
          <w:i/>
          <w:position w:val="7"/>
          <w:sz w:val="13"/>
          <w:lang w:val="pt-BR"/>
        </w:rPr>
        <w:t xml:space="preserve">o </w:t>
      </w:r>
      <w:r w:rsidR="00C64072" w:rsidRPr="00C64072">
        <w:rPr>
          <w:i/>
          <w:sz w:val="20"/>
          <w:lang w:val="pt-BR"/>
        </w:rPr>
        <w:t xml:space="preserve">As propostas técnicas serão analisadas e julgadas por subcomissão técnica, constituída por, pelo menos, 3 (três) membros que sejam formados em comunicação, publicidade ou marketing ou que atuem em uma dessas áreas, sendo que, pelo menos, 1/3 (um terço) deles não poderão manter nenhum vínculo funcional ou contratual, direto ou indireto, com o órgão ou a entidade responsável pela </w:t>
      </w:r>
      <w:proofErr w:type="gramStart"/>
      <w:r w:rsidR="00C64072" w:rsidRPr="00C64072">
        <w:rPr>
          <w:i/>
          <w:sz w:val="20"/>
          <w:lang w:val="pt-BR"/>
        </w:rPr>
        <w:t>licitação.”</w:t>
      </w:r>
      <w:proofErr w:type="gramEnd"/>
    </w:p>
    <w:p w:rsidR="00C64072" w:rsidRPr="00C64072" w:rsidRDefault="00C64072" w:rsidP="00C64072">
      <w:pPr>
        <w:pStyle w:val="Corpodetexto"/>
        <w:spacing w:before="4"/>
        <w:rPr>
          <w:i/>
          <w:sz w:val="24"/>
          <w:lang w:val="pt-BR"/>
        </w:rPr>
      </w:pPr>
    </w:p>
    <w:p w:rsidR="00C64072" w:rsidRPr="0013040B" w:rsidRDefault="00C64072" w:rsidP="0013040B">
      <w:pPr>
        <w:tabs>
          <w:tab w:val="left" w:pos="1414"/>
        </w:tabs>
        <w:spacing w:line="242" w:lineRule="auto"/>
        <w:ind w:right="211" w:firstLine="993"/>
        <w:rPr>
          <w:sz w:val="20"/>
          <w:lang w:val="pt-BR"/>
        </w:rPr>
      </w:pPr>
      <w:r w:rsidRPr="0013040B">
        <w:rPr>
          <w:sz w:val="20"/>
          <w:lang w:val="pt-BR"/>
        </w:rPr>
        <w:t>Serão classificados os interessados que apresentarem currículo que comprove a formação ou a atuação na área exigida na Lei Federal 12.232/2010. Os demais casos serão</w:t>
      </w:r>
      <w:r w:rsidR="00510CE4">
        <w:rPr>
          <w:sz w:val="20"/>
          <w:lang w:val="pt-BR"/>
        </w:rPr>
        <w:t xml:space="preserve"> </w:t>
      </w:r>
      <w:r w:rsidRPr="0013040B">
        <w:rPr>
          <w:sz w:val="20"/>
          <w:lang w:val="pt-BR"/>
        </w:rPr>
        <w:t>desclassificados.</w:t>
      </w:r>
    </w:p>
    <w:p w:rsidR="00C64072" w:rsidRPr="0013040B" w:rsidRDefault="00397B0E" w:rsidP="00C64072">
      <w:pPr>
        <w:pStyle w:val="Corpodetexto"/>
        <w:spacing w:before="6"/>
        <w:rPr>
          <w:sz w:val="17"/>
          <w:lang w:val="pt-BR"/>
        </w:rPr>
      </w:pPr>
      <w:r>
        <w:rPr>
          <w:sz w:val="17"/>
          <w:lang w:val="pt-BR"/>
        </w:rPr>
        <w:t xml:space="preserve"> </w:t>
      </w:r>
    </w:p>
    <w:p w:rsidR="00C64072" w:rsidRPr="0013040B" w:rsidRDefault="0013040B" w:rsidP="000E5127">
      <w:pPr>
        <w:pStyle w:val="Ttulo21"/>
        <w:ind w:left="993" w:firstLine="0"/>
        <w:rPr>
          <w:lang w:val="pt-BR"/>
        </w:rPr>
      </w:pPr>
      <w:r w:rsidRPr="0013040B">
        <w:rPr>
          <w:lang w:val="pt-BR"/>
        </w:rPr>
        <w:t>6.</w:t>
      </w:r>
      <w:r w:rsidR="00397B0E">
        <w:rPr>
          <w:lang w:val="pt-BR"/>
        </w:rPr>
        <w:t xml:space="preserve"> </w:t>
      </w:r>
      <w:r w:rsidR="00C64072" w:rsidRPr="0013040B">
        <w:rPr>
          <w:lang w:val="pt-BR"/>
        </w:rPr>
        <w:t>DO</w:t>
      </w:r>
      <w:r w:rsidR="006954EB">
        <w:rPr>
          <w:lang w:val="pt-BR"/>
        </w:rPr>
        <w:t xml:space="preserve"> </w:t>
      </w:r>
      <w:r w:rsidR="00C64072" w:rsidRPr="0013040B">
        <w:rPr>
          <w:lang w:val="pt-BR"/>
        </w:rPr>
        <w:t>SORTEIO</w:t>
      </w:r>
    </w:p>
    <w:p w:rsidR="0013040B" w:rsidRDefault="0013040B" w:rsidP="000E5127">
      <w:pPr>
        <w:pStyle w:val="Ttulo21"/>
        <w:ind w:left="993" w:firstLine="0"/>
        <w:rPr>
          <w:u w:val="thick"/>
          <w:lang w:val="pt-BR"/>
        </w:rPr>
      </w:pPr>
    </w:p>
    <w:p w:rsidR="0013040B" w:rsidRDefault="0013040B" w:rsidP="000E5127">
      <w:pPr>
        <w:tabs>
          <w:tab w:val="left" w:pos="1448"/>
        </w:tabs>
        <w:ind w:right="216" w:firstLine="993"/>
        <w:jc w:val="both"/>
        <w:rPr>
          <w:color w:val="000000"/>
          <w:sz w:val="20"/>
          <w:szCs w:val="20"/>
          <w:lang w:val="pt-BR"/>
        </w:rPr>
      </w:pPr>
      <w:r w:rsidRPr="00397B0E">
        <w:rPr>
          <w:sz w:val="20"/>
          <w:szCs w:val="20"/>
          <w:lang w:val="pt-BR"/>
        </w:rPr>
        <w:t xml:space="preserve">Após o fim do prazo para credenciamento deste chamamento, a relação dos nomes credenciados será publicada na imprensa oficial </w:t>
      </w:r>
      <w:r w:rsidRPr="00397B0E">
        <w:rPr>
          <w:color w:val="000000"/>
          <w:sz w:val="20"/>
          <w:szCs w:val="20"/>
          <w:lang w:val="pt-BR"/>
        </w:rPr>
        <w:t>em prazo não inferior a 10 (dez) dias da data em que será realizada a sessão pública marcada para o sorteio</w:t>
      </w:r>
      <w:r w:rsidRPr="00397B0E">
        <w:rPr>
          <w:sz w:val="20"/>
          <w:szCs w:val="20"/>
          <w:lang w:val="pt-BR"/>
        </w:rPr>
        <w:t xml:space="preserve">. Em </w:t>
      </w:r>
      <w:r w:rsidRPr="00397B0E">
        <w:rPr>
          <w:color w:val="000000"/>
          <w:sz w:val="20"/>
          <w:szCs w:val="20"/>
          <w:lang w:val="pt-BR"/>
        </w:rPr>
        <w:t>até 48 (quarenta e oito) horas antes da sessão pública destinada ao sorteio, qualquer interessado poderá impugnar pessoa integrante da relação de credenciados.</w:t>
      </w:r>
    </w:p>
    <w:p w:rsidR="000E11E5" w:rsidRPr="00397B0E" w:rsidRDefault="000E11E5" w:rsidP="000E5127">
      <w:pPr>
        <w:tabs>
          <w:tab w:val="left" w:pos="1448"/>
        </w:tabs>
        <w:ind w:right="216" w:firstLine="993"/>
        <w:jc w:val="both"/>
        <w:rPr>
          <w:sz w:val="20"/>
          <w:szCs w:val="20"/>
          <w:lang w:val="pt-BR"/>
        </w:rPr>
      </w:pPr>
    </w:p>
    <w:p w:rsidR="00C64072" w:rsidRPr="00397B0E" w:rsidRDefault="0013040B" w:rsidP="0013040B">
      <w:pPr>
        <w:pStyle w:val="Ttulo21"/>
        <w:ind w:left="993" w:firstLine="0"/>
        <w:rPr>
          <w:lang w:val="pt-BR"/>
        </w:rPr>
      </w:pPr>
      <w:r w:rsidRPr="00397B0E">
        <w:rPr>
          <w:lang w:val="pt-BR"/>
        </w:rPr>
        <w:t>7.</w:t>
      </w:r>
      <w:r w:rsidR="00397B0E">
        <w:rPr>
          <w:lang w:val="pt-BR"/>
        </w:rPr>
        <w:t xml:space="preserve"> </w:t>
      </w:r>
      <w:r w:rsidR="00C64072" w:rsidRPr="00397B0E">
        <w:rPr>
          <w:lang w:val="pt-BR"/>
        </w:rPr>
        <w:t>DA PUBLICAÇÃO</w:t>
      </w:r>
    </w:p>
    <w:p w:rsidR="00C64072" w:rsidRPr="00397B0E" w:rsidRDefault="00C64072" w:rsidP="00C64072">
      <w:pPr>
        <w:pStyle w:val="Corpodetexto"/>
        <w:spacing w:before="9"/>
        <w:rPr>
          <w:b/>
          <w:lang w:val="pt-BR"/>
        </w:rPr>
      </w:pPr>
    </w:p>
    <w:p w:rsidR="00C64072" w:rsidRPr="00397B0E" w:rsidRDefault="00C64072" w:rsidP="00397B0E">
      <w:pPr>
        <w:tabs>
          <w:tab w:val="left" w:pos="1486"/>
        </w:tabs>
        <w:spacing w:before="93" w:line="242" w:lineRule="auto"/>
        <w:ind w:right="213" w:firstLine="993"/>
        <w:jc w:val="both"/>
        <w:rPr>
          <w:sz w:val="20"/>
          <w:szCs w:val="20"/>
          <w:lang w:val="pt-BR"/>
        </w:rPr>
      </w:pPr>
      <w:r w:rsidRPr="00397B0E">
        <w:rPr>
          <w:sz w:val="20"/>
          <w:szCs w:val="20"/>
          <w:lang w:val="pt-BR"/>
        </w:rPr>
        <w:t xml:space="preserve">Os resultados serão publicados no Órgão Oficial de informação do Município (Jornal </w:t>
      </w:r>
      <w:r w:rsidR="00EB52C3">
        <w:rPr>
          <w:sz w:val="20"/>
          <w:szCs w:val="20"/>
          <w:lang w:val="pt-BR"/>
        </w:rPr>
        <w:t>Correio do Povo</w:t>
      </w:r>
      <w:r w:rsidRPr="00397B0E">
        <w:rPr>
          <w:sz w:val="20"/>
          <w:szCs w:val="20"/>
          <w:lang w:val="pt-BR"/>
        </w:rPr>
        <w:t>)</w:t>
      </w:r>
      <w:r w:rsidR="00BB0626" w:rsidRPr="00397B0E">
        <w:rPr>
          <w:sz w:val="20"/>
          <w:szCs w:val="20"/>
          <w:lang w:val="pt-BR"/>
        </w:rPr>
        <w:t>.</w:t>
      </w:r>
    </w:p>
    <w:p w:rsidR="00C64072" w:rsidRPr="00397B0E" w:rsidRDefault="00C64072" w:rsidP="00C64072">
      <w:pPr>
        <w:pStyle w:val="Corpodetexto"/>
        <w:spacing w:before="8"/>
        <w:rPr>
          <w:lang w:val="pt-BR"/>
        </w:rPr>
      </w:pPr>
    </w:p>
    <w:p w:rsidR="00C64072" w:rsidRPr="00397B0E" w:rsidRDefault="0013040B" w:rsidP="0013040B">
      <w:pPr>
        <w:pStyle w:val="Corpodetexto"/>
        <w:spacing w:before="5"/>
        <w:ind w:firstLine="993"/>
        <w:rPr>
          <w:b/>
          <w:lang w:val="pt-BR"/>
        </w:rPr>
      </w:pPr>
      <w:r w:rsidRPr="00397B0E">
        <w:rPr>
          <w:b/>
          <w:lang w:val="pt-BR"/>
        </w:rPr>
        <w:t>8.</w:t>
      </w:r>
      <w:r w:rsidR="00EB52C3">
        <w:rPr>
          <w:b/>
          <w:lang w:val="pt-BR"/>
        </w:rPr>
        <w:t xml:space="preserve"> </w:t>
      </w:r>
      <w:r w:rsidR="00C64072" w:rsidRPr="00397B0E">
        <w:rPr>
          <w:b/>
          <w:lang w:val="pt-BR"/>
        </w:rPr>
        <w:t>DA REMUNERAÇÃO DAS DESPESAS</w:t>
      </w:r>
    </w:p>
    <w:p w:rsidR="00C64072" w:rsidRPr="00397B0E" w:rsidRDefault="00C64072" w:rsidP="00C64072">
      <w:pPr>
        <w:pStyle w:val="Corpodetexto"/>
        <w:spacing w:before="9"/>
        <w:rPr>
          <w:b/>
          <w:lang w:val="pt-BR"/>
        </w:rPr>
      </w:pPr>
    </w:p>
    <w:p w:rsidR="00C64072" w:rsidRPr="00397B0E" w:rsidRDefault="00C64072" w:rsidP="0013040B">
      <w:pPr>
        <w:tabs>
          <w:tab w:val="left" w:pos="1460"/>
        </w:tabs>
        <w:spacing w:before="93" w:line="242" w:lineRule="auto"/>
        <w:ind w:right="212" w:firstLine="993"/>
        <w:rPr>
          <w:sz w:val="20"/>
          <w:szCs w:val="20"/>
          <w:lang w:val="pt-BR"/>
        </w:rPr>
      </w:pPr>
      <w:r w:rsidRPr="00397B0E">
        <w:rPr>
          <w:sz w:val="20"/>
          <w:szCs w:val="20"/>
          <w:lang w:val="pt-BR"/>
        </w:rPr>
        <w:t xml:space="preserve">Aos profissionais, em número de 3 (três), designados por sorteio, nos termos deste Edital, </w:t>
      </w:r>
      <w:r w:rsidR="001F0D0B" w:rsidRPr="00397B0E">
        <w:rPr>
          <w:b/>
          <w:sz w:val="20"/>
          <w:szCs w:val="20"/>
          <w:u w:val="single"/>
          <w:lang w:val="pt-BR"/>
        </w:rPr>
        <w:t>não será pago nenhum valor a título de remuneração.</w:t>
      </w:r>
    </w:p>
    <w:p w:rsidR="001F0D0B" w:rsidRPr="00397B0E" w:rsidRDefault="001F0D0B" w:rsidP="001F0D0B">
      <w:pPr>
        <w:pStyle w:val="PargrafodaLista"/>
        <w:numPr>
          <w:ilvl w:val="1"/>
          <w:numId w:val="2"/>
        </w:numPr>
        <w:tabs>
          <w:tab w:val="left" w:pos="1460"/>
        </w:tabs>
        <w:spacing w:before="93" w:line="242" w:lineRule="auto"/>
        <w:ind w:right="212"/>
        <w:rPr>
          <w:sz w:val="20"/>
          <w:szCs w:val="20"/>
          <w:lang w:val="pt-BR"/>
        </w:rPr>
      </w:pPr>
    </w:p>
    <w:p w:rsidR="00C64072" w:rsidRPr="00397B0E" w:rsidRDefault="0013040B" w:rsidP="0013040B">
      <w:pPr>
        <w:pStyle w:val="Ttulo21"/>
        <w:tabs>
          <w:tab w:val="left" w:pos="1284"/>
        </w:tabs>
        <w:spacing w:before="1"/>
        <w:ind w:left="142" w:firstLine="851"/>
        <w:rPr>
          <w:lang w:val="pt-BR"/>
        </w:rPr>
      </w:pPr>
      <w:r w:rsidRPr="00397B0E">
        <w:rPr>
          <w:lang w:val="pt-BR"/>
        </w:rPr>
        <w:t xml:space="preserve">9. </w:t>
      </w:r>
      <w:r w:rsidR="00C64072" w:rsidRPr="00397B0E">
        <w:rPr>
          <w:lang w:val="pt-BR"/>
        </w:rPr>
        <w:t>DAS DISPOSIÇÕES</w:t>
      </w:r>
      <w:r w:rsidR="00397B0E">
        <w:rPr>
          <w:lang w:val="pt-BR"/>
        </w:rPr>
        <w:t xml:space="preserve"> </w:t>
      </w:r>
      <w:r w:rsidR="00C64072" w:rsidRPr="00397B0E">
        <w:rPr>
          <w:lang w:val="pt-BR"/>
        </w:rPr>
        <w:t>FINAIS</w:t>
      </w:r>
    </w:p>
    <w:p w:rsidR="00C64072" w:rsidRPr="00397B0E" w:rsidRDefault="00C64072" w:rsidP="00C64072">
      <w:pPr>
        <w:pStyle w:val="Corpodetexto"/>
        <w:spacing w:before="9"/>
        <w:rPr>
          <w:b/>
          <w:lang w:val="pt-BR"/>
        </w:rPr>
      </w:pPr>
    </w:p>
    <w:p w:rsidR="00C64072" w:rsidRPr="00397B0E" w:rsidRDefault="00C64072" w:rsidP="0013040B">
      <w:pPr>
        <w:tabs>
          <w:tab w:val="left" w:pos="1508"/>
        </w:tabs>
        <w:spacing w:before="93" w:line="242" w:lineRule="auto"/>
        <w:ind w:right="212" w:firstLine="993"/>
        <w:jc w:val="both"/>
        <w:rPr>
          <w:sz w:val="20"/>
          <w:szCs w:val="20"/>
          <w:lang w:val="pt-BR"/>
        </w:rPr>
      </w:pPr>
      <w:r w:rsidRPr="00397B0E">
        <w:rPr>
          <w:sz w:val="20"/>
          <w:szCs w:val="20"/>
          <w:lang w:val="pt-BR"/>
        </w:rPr>
        <w:t xml:space="preserve">Quaisquer informações ou esclarecimentos relacionados a este Chamamento Público poderão ser obtidos mediante solicitação por escrito junto ao Departamento de </w:t>
      </w:r>
      <w:r w:rsidR="001F0D0B" w:rsidRPr="00397B0E">
        <w:rPr>
          <w:sz w:val="20"/>
          <w:szCs w:val="20"/>
          <w:lang w:val="pt-BR"/>
        </w:rPr>
        <w:t>Licitações</w:t>
      </w:r>
      <w:r w:rsidRPr="00397B0E">
        <w:rPr>
          <w:sz w:val="20"/>
          <w:szCs w:val="20"/>
          <w:lang w:val="pt-BR"/>
        </w:rPr>
        <w:t xml:space="preserve"> do Município de </w:t>
      </w:r>
      <w:r w:rsidR="001F0D0B" w:rsidRPr="00397B0E">
        <w:rPr>
          <w:sz w:val="20"/>
          <w:szCs w:val="20"/>
          <w:lang w:val="pt-BR"/>
        </w:rPr>
        <w:t>Laranjeiras do Sul-PR.</w:t>
      </w:r>
    </w:p>
    <w:p w:rsidR="00C64072" w:rsidRPr="00397B0E" w:rsidRDefault="00C64072" w:rsidP="0013040B">
      <w:pPr>
        <w:pStyle w:val="Corpodetexto"/>
        <w:spacing w:before="8"/>
        <w:ind w:firstLine="993"/>
        <w:jc w:val="both"/>
        <w:rPr>
          <w:lang w:val="pt-BR"/>
        </w:rPr>
      </w:pPr>
    </w:p>
    <w:p w:rsidR="00C64072" w:rsidRPr="00397B0E" w:rsidRDefault="00C64072" w:rsidP="0013040B">
      <w:pPr>
        <w:tabs>
          <w:tab w:val="left" w:pos="1440"/>
        </w:tabs>
        <w:spacing w:line="242" w:lineRule="auto"/>
        <w:ind w:right="214" w:firstLine="993"/>
        <w:jc w:val="both"/>
        <w:rPr>
          <w:sz w:val="20"/>
          <w:szCs w:val="20"/>
          <w:lang w:val="pt-BR"/>
        </w:rPr>
      </w:pPr>
      <w:r w:rsidRPr="00397B0E">
        <w:rPr>
          <w:sz w:val="20"/>
          <w:szCs w:val="20"/>
          <w:lang w:val="pt-BR"/>
        </w:rPr>
        <w:t>Fica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reservado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ao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Município</w:t>
      </w:r>
      <w:r w:rsidR="00510CE4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de</w:t>
      </w:r>
      <w:r w:rsidR="00397B0E">
        <w:rPr>
          <w:sz w:val="20"/>
          <w:szCs w:val="20"/>
          <w:lang w:val="pt-BR"/>
        </w:rPr>
        <w:t xml:space="preserve"> </w:t>
      </w:r>
      <w:r w:rsidR="001F0D0B" w:rsidRPr="00397B0E">
        <w:rPr>
          <w:sz w:val="20"/>
          <w:szCs w:val="20"/>
          <w:lang w:val="pt-BR"/>
        </w:rPr>
        <w:t>Laranjeiras do Sul</w:t>
      </w:r>
      <w:r w:rsidRPr="00397B0E">
        <w:rPr>
          <w:sz w:val="20"/>
          <w:szCs w:val="20"/>
          <w:lang w:val="pt-BR"/>
        </w:rPr>
        <w:t>,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a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faculdade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de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cancelar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no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todo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ou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em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parte, adiar,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revogar,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deacordo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com os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interesses,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ou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anular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o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presente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Chamamento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Público,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sem assistir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aos interessados direito, a qualquer reclamação, indenização, reembolso ou</w:t>
      </w:r>
      <w:r w:rsidR="006954EB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compensação.</w:t>
      </w:r>
    </w:p>
    <w:p w:rsidR="00C64072" w:rsidRPr="00397B0E" w:rsidRDefault="00C64072" w:rsidP="0013040B">
      <w:pPr>
        <w:pStyle w:val="Corpodetexto"/>
        <w:spacing w:before="7"/>
        <w:ind w:firstLine="993"/>
        <w:jc w:val="both"/>
        <w:rPr>
          <w:lang w:val="pt-BR"/>
        </w:rPr>
      </w:pPr>
    </w:p>
    <w:p w:rsidR="00C64072" w:rsidRPr="00397B0E" w:rsidRDefault="00C64072" w:rsidP="0013040B">
      <w:pPr>
        <w:tabs>
          <w:tab w:val="left" w:pos="1443"/>
        </w:tabs>
        <w:spacing w:line="242" w:lineRule="auto"/>
        <w:ind w:right="213" w:firstLine="993"/>
        <w:jc w:val="both"/>
        <w:rPr>
          <w:sz w:val="20"/>
          <w:szCs w:val="20"/>
          <w:lang w:val="pt-BR"/>
        </w:rPr>
      </w:pPr>
      <w:r w:rsidRPr="00397B0E">
        <w:rPr>
          <w:sz w:val="20"/>
          <w:szCs w:val="20"/>
          <w:lang w:val="pt-BR"/>
        </w:rPr>
        <w:t>Fica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eleito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o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Foro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da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Comarca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de</w:t>
      </w:r>
      <w:r w:rsidR="00397B0E">
        <w:rPr>
          <w:sz w:val="20"/>
          <w:szCs w:val="20"/>
          <w:lang w:val="pt-BR"/>
        </w:rPr>
        <w:t xml:space="preserve"> </w:t>
      </w:r>
      <w:r w:rsidR="003C6ADE" w:rsidRPr="00397B0E">
        <w:rPr>
          <w:sz w:val="20"/>
          <w:szCs w:val="20"/>
          <w:lang w:val="pt-BR"/>
        </w:rPr>
        <w:t>Laranjeiras do Sul</w:t>
      </w:r>
      <w:r w:rsidRPr="00397B0E">
        <w:rPr>
          <w:sz w:val="20"/>
          <w:szCs w:val="20"/>
          <w:lang w:val="pt-BR"/>
        </w:rPr>
        <w:t>–Paraná,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por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mais</w:t>
      </w:r>
      <w:r w:rsid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privilegiado que outro seja para dirimir as questões que não puderem ser, amigavelmente resolvidas pelas</w:t>
      </w:r>
      <w:r w:rsidR="006954EB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>partes.</w:t>
      </w:r>
    </w:p>
    <w:p w:rsidR="00C64072" w:rsidRPr="00397B0E" w:rsidRDefault="00C64072" w:rsidP="0013040B">
      <w:pPr>
        <w:pStyle w:val="Corpodetexto"/>
        <w:ind w:firstLine="993"/>
        <w:jc w:val="both"/>
        <w:rPr>
          <w:lang w:val="pt-BR"/>
        </w:rPr>
      </w:pPr>
    </w:p>
    <w:p w:rsidR="00C64072" w:rsidRPr="00397B0E" w:rsidRDefault="00C64072" w:rsidP="0013040B">
      <w:pPr>
        <w:pStyle w:val="Corpodetexto"/>
        <w:spacing w:before="1"/>
        <w:ind w:firstLine="993"/>
        <w:jc w:val="both"/>
        <w:rPr>
          <w:lang w:val="pt-BR"/>
        </w:rPr>
      </w:pPr>
    </w:p>
    <w:p w:rsidR="00C64072" w:rsidRPr="00397B0E" w:rsidRDefault="003C6ADE" w:rsidP="0013040B">
      <w:pPr>
        <w:ind w:firstLine="993"/>
        <w:jc w:val="both"/>
        <w:rPr>
          <w:sz w:val="20"/>
          <w:szCs w:val="20"/>
          <w:lang w:val="pt-BR"/>
        </w:rPr>
      </w:pPr>
      <w:r w:rsidRPr="00397B0E">
        <w:rPr>
          <w:sz w:val="20"/>
          <w:szCs w:val="20"/>
          <w:lang w:val="pt-BR"/>
        </w:rPr>
        <w:t>Laranjeiras do Sul</w:t>
      </w:r>
      <w:r w:rsidR="00C64072" w:rsidRPr="00397B0E">
        <w:rPr>
          <w:sz w:val="20"/>
          <w:szCs w:val="20"/>
          <w:lang w:val="pt-BR"/>
        </w:rPr>
        <w:t xml:space="preserve">, </w:t>
      </w:r>
      <w:r w:rsidR="00747AE7">
        <w:rPr>
          <w:sz w:val="20"/>
          <w:szCs w:val="20"/>
          <w:lang w:val="pt-BR"/>
        </w:rPr>
        <w:t>27</w:t>
      </w:r>
      <w:r w:rsidR="003A0589" w:rsidRPr="00397B0E">
        <w:rPr>
          <w:sz w:val="20"/>
          <w:szCs w:val="20"/>
          <w:lang w:val="pt-BR"/>
        </w:rPr>
        <w:t xml:space="preserve"> </w:t>
      </w:r>
      <w:r w:rsidRPr="00397B0E">
        <w:rPr>
          <w:sz w:val="20"/>
          <w:szCs w:val="20"/>
          <w:lang w:val="pt-BR"/>
        </w:rPr>
        <w:t xml:space="preserve">de </w:t>
      </w:r>
      <w:r w:rsidR="00747AE7">
        <w:rPr>
          <w:sz w:val="20"/>
          <w:szCs w:val="20"/>
          <w:lang w:val="pt-BR"/>
        </w:rPr>
        <w:t>março</w:t>
      </w:r>
      <w:r w:rsidRPr="00397B0E">
        <w:rPr>
          <w:sz w:val="20"/>
          <w:szCs w:val="20"/>
          <w:lang w:val="pt-BR"/>
        </w:rPr>
        <w:t xml:space="preserve"> de 20</w:t>
      </w:r>
      <w:r w:rsidR="00A526A7">
        <w:rPr>
          <w:sz w:val="20"/>
          <w:szCs w:val="20"/>
          <w:lang w:val="pt-BR"/>
        </w:rPr>
        <w:t>23</w:t>
      </w:r>
      <w:r w:rsidRPr="00397B0E">
        <w:rPr>
          <w:sz w:val="20"/>
          <w:szCs w:val="20"/>
          <w:lang w:val="pt-BR"/>
        </w:rPr>
        <w:t>.</w:t>
      </w:r>
    </w:p>
    <w:p w:rsidR="00C64072" w:rsidRPr="00397B0E" w:rsidRDefault="00C64072" w:rsidP="00C64072">
      <w:pPr>
        <w:pStyle w:val="Corpodetexto"/>
        <w:rPr>
          <w:lang w:val="pt-BR"/>
        </w:rPr>
      </w:pPr>
    </w:p>
    <w:p w:rsidR="003C6ADE" w:rsidRPr="00397B0E" w:rsidRDefault="003C6ADE" w:rsidP="00C64072">
      <w:pPr>
        <w:pStyle w:val="Corpodetexto"/>
        <w:rPr>
          <w:lang w:val="pt-BR"/>
        </w:rPr>
      </w:pPr>
    </w:p>
    <w:p w:rsidR="00C64072" w:rsidRPr="00397B0E" w:rsidRDefault="00C64072" w:rsidP="00C64072">
      <w:pPr>
        <w:pStyle w:val="Corpodetexto"/>
        <w:rPr>
          <w:lang w:val="pt-BR"/>
        </w:rPr>
      </w:pPr>
    </w:p>
    <w:p w:rsidR="00C64072" w:rsidRPr="00397B0E" w:rsidRDefault="00C64072" w:rsidP="00C64072">
      <w:pPr>
        <w:pStyle w:val="Corpodetexto"/>
        <w:rPr>
          <w:lang w:val="pt-BR"/>
        </w:rPr>
      </w:pPr>
    </w:p>
    <w:p w:rsidR="003C6ADE" w:rsidRPr="00397B0E" w:rsidRDefault="000E11E5" w:rsidP="003C6ADE">
      <w:pPr>
        <w:pStyle w:val="Ttulo11"/>
        <w:spacing w:before="0"/>
        <w:ind w:left="2774" w:right="2754" w:hanging="80"/>
        <w:rPr>
          <w:bCs w:val="0"/>
          <w:sz w:val="20"/>
          <w:szCs w:val="20"/>
          <w:lang w:val="pt-BR"/>
        </w:rPr>
      </w:pPr>
      <w:r>
        <w:rPr>
          <w:bCs w:val="0"/>
          <w:sz w:val="20"/>
          <w:szCs w:val="20"/>
          <w:lang w:val="pt-BR"/>
        </w:rPr>
        <w:t>EDSON CARLOS BECKER</w:t>
      </w:r>
    </w:p>
    <w:p w:rsidR="00C64072" w:rsidRPr="00397B0E" w:rsidRDefault="0013040B" w:rsidP="003C6ADE">
      <w:pPr>
        <w:pStyle w:val="Ttulo11"/>
        <w:spacing w:before="0"/>
        <w:ind w:left="2774" w:right="2754" w:hanging="80"/>
        <w:rPr>
          <w:b w:val="0"/>
          <w:bCs w:val="0"/>
          <w:sz w:val="20"/>
          <w:szCs w:val="20"/>
          <w:lang w:val="pt-BR"/>
        </w:rPr>
        <w:sectPr w:rsidR="00C64072" w:rsidRPr="00397B0E">
          <w:headerReference w:type="default" r:id="rId8"/>
          <w:footerReference w:type="default" r:id="rId9"/>
          <w:pgSz w:w="11910" w:h="16840"/>
          <w:pgMar w:top="1580" w:right="920" w:bottom="1080" w:left="1200" w:header="0" w:footer="897" w:gutter="0"/>
          <w:cols w:space="720"/>
        </w:sectPr>
      </w:pPr>
      <w:r w:rsidRPr="00397B0E">
        <w:rPr>
          <w:b w:val="0"/>
          <w:bCs w:val="0"/>
          <w:sz w:val="20"/>
          <w:szCs w:val="20"/>
          <w:lang w:val="pt-BR"/>
        </w:rPr>
        <w:t xml:space="preserve">Presidente da </w:t>
      </w:r>
      <w:r w:rsidR="003C6ADE" w:rsidRPr="00397B0E">
        <w:rPr>
          <w:b w:val="0"/>
          <w:bCs w:val="0"/>
          <w:sz w:val="20"/>
          <w:szCs w:val="20"/>
          <w:lang w:val="pt-BR"/>
        </w:rPr>
        <w:t>Comissão de Licitação</w:t>
      </w:r>
    </w:p>
    <w:p w:rsidR="00C64072" w:rsidRPr="00C64072" w:rsidRDefault="00C64072" w:rsidP="00C64072">
      <w:pPr>
        <w:spacing w:before="55"/>
        <w:ind w:left="1670" w:right="1664"/>
        <w:jc w:val="center"/>
        <w:rPr>
          <w:rFonts w:ascii="Trebuchet MS"/>
          <w:b/>
          <w:sz w:val="24"/>
          <w:lang w:val="pt-BR"/>
        </w:rPr>
      </w:pPr>
      <w:r w:rsidRPr="00C64072">
        <w:rPr>
          <w:rFonts w:ascii="Trebuchet MS"/>
          <w:b/>
          <w:sz w:val="24"/>
          <w:lang w:val="pt-BR"/>
        </w:rPr>
        <w:lastRenderedPageBreak/>
        <w:t>(Modelo 1)</w:t>
      </w:r>
    </w:p>
    <w:p w:rsidR="00C64072" w:rsidRPr="00C64072" w:rsidRDefault="00C64072" w:rsidP="00C64072">
      <w:pPr>
        <w:pStyle w:val="Corpodetexto"/>
        <w:rPr>
          <w:rFonts w:ascii="Trebuchet MS"/>
          <w:b/>
          <w:sz w:val="24"/>
          <w:lang w:val="pt-BR"/>
        </w:rPr>
      </w:pPr>
    </w:p>
    <w:p w:rsidR="00C64072" w:rsidRPr="00C64072" w:rsidRDefault="00C64072" w:rsidP="00C64072">
      <w:pPr>
        <w:pStyle w:val="Corpodetexto"/>
        <w:spacing w:before="2"/>
        <w:rPr>
          <w:rFonts w:ascii="Trebuchet MS"/>
          <w:b/>
          <w:sz w:val="27"/>
          <w:lang w:val="pt-BR"/>
        </w:rPr>
      </w:pPr>
    </w:p>
    <w:p w:rsidR="00155019" w:rsidRPr="00C64072" w:rsidRDefault="00155019" w:rsidP="00155019">
      <w:pPr>
        <w:pStyle w:val="Ttulo21"/>
        <w:ind w:left="0" w:firstLine="0"/>
        <w:jc w:val="center"/>
        <w:rPr>
          <w:lang w:val="pt-BR"/>
        </w:rPr>
      </w:pPr>
      <w:r>
        <w:rPr>
          <w:lang w:val="pt-BR"/>
        </w:rPr>
        <w:t>CHAMADA PARA CREDENCIAMENTO DE PESSOAS FÍSICAS</w:t>
      </w:r>
      <w:r w:rsidRPr="00C64072">
        <w:rPr>
          <w:lang w:val="pt-BR"/>
        </w:rPr>
        <w:t xml:space="preserve"> N.º </w:t>
      </w:r>
      <w:r w:rsidR="000E11E5" w:rsidRPr="000E11E5">
        <w:rPr>
          <w:highlight w:val="yellow"/>
          <w:lang w:val="pt-BR"/>
        </w:rPr>
        <w:t>XXX/20</w:t>
      </w:r>
      <w:r w:rsidR="00A526A7">
        <w:rPr>
          <w:lang w:val="pt-BR"/>
        </w:rPr>
        <w:t>23</w:t>
      </w:r>
    </w:p>
    <w:p w:rsidR="00C64072" w:rsidRPr="00C64072" w:rsidRDefault="00C64072" w:rsidP="00C64072">
      <w:pPr>
        <w:pStyle w:val="Corpodetexto"/>
        <w:rPr>
          <w:i/>
          <w:lang w:val="pt-BR"/>
        </w:rPr>
      </w:pPr>
    </w:p>
    <w:p w:rsidR="00C64072" w:rsidRPr="00C64072" w:rsidRDefault="00C64072" w:rsidP="00C64072">
      <w:pPr>
        <w:pStyle w:val="Corpodetexto"/>
        <w:rPr>
          <w:i/>
          <w:lang w:val="pt-BR"/>
        </w:rPr>
      </w:pPr>
    </w:p>
    <w:p w:rsidR="00C64072" w:rsidRPr="00C64072" w:rsidRDefault="00C64072" w:rsidP="00C64072">
      <w:pPr>
        <w:pStyle w:val="Corpodetexto"/>
        <w:spacing w:before="11"/>
        <w:rPr>
          <w:i/>
          <w:sz w:val="17"/>
          <w:lang w:val="pt-BR"/>
        </w:rPr>
      </w:pPr>
    </w:p>
    <w:p w:rsidR="00C64072" w:rsidRPr="00C64072" w:rsidRDefault="00C64072" w:rsidP="00C64072">
      <w:pPr>
        <w:spacing w:before="93" w:line="480" w:lineRule="auto"/>
        <w:ind w:left="218" w:right="8892"/>
        <w:rPr>
          <w:i/>
          <w:lang w:val="pt-BR"/>
        </w:rPr>
      </w:pPr>
      <w:r w:rsidRPr="00C64072">
        <w:rPr>
          <w:i/>
          <w:lang w:val="pt-BR"/>
        </w:rPr>
        <w:t>NOME RG CPF</w:t>
      </w:r>
    </w:p>
    <w:p w:rsidR="00C64072" w:rsidRPr="00C64072" w:rsidRDefault="00C64072" w:rsidP="00C64072">
      <w:pPr>
        <w:spacing w:line="252" w:lineRule="exact"/>
        <w:ind w:left="218"/>
        <w:rPr>
          <w:i/>
          <w:lang w:val="pt-BR"/>
        </w:rPr>
      </w:pPr>
      <w:r w:rsidRPr="00C64072">
        <w:rPr>
          <w:i/>
          <w:lang w:val="pt-BR"/>
        </w:rPr>
        <w:t>FORMAÇÃO</w:t>
      </w:r>
    </w:p>
    <w:p w:rsidR="00C64072" w:rsidRPr="00C64072" w:rsidRDefault="00C64072" w:rsidP="00C64072">
      <w:pPr>
        <w:pStyle w:val="Corpodetexto"/>
        <w:spacing w:before="1"/>
        <w:rPr>
          <w:i/>
          <w:sz w:val="22"/>
          <w:lang w:val="pt-BR"/>
        </w:rPr>
      </w:pPr>
    </w:p>
    <w:p w:rsidR="00C64072" w:rsidRPr="00C64072" w:rsidRDefault="00C64072" w:rsidP="00C64072">
      <w:pPr>
        <w:spacing w:line="480" w:lineRule="auto"/>
        <w:ind w:left="218" w:right="7216"/>
        <w:rPr>
          <w:i/>
          <w:lang w:val="pt-BR"/>
        </w:rPr>
      </w:pPr>
      <w:r w:rsidRPr="00C64072">
        <w:rPr>
          <w:i/>
          <w:lang w:val="pt-BR"/>
        </w:rPr>
        <w:t>LOCAL DE TRABALHO TELEFONE</w:t>
      </w:r>
    </w:p>
    <w:p w:rsidR="00C64072" w:rsidRPr="00C64072" w:rsidRDefault="00C64072" w:rsidP="00C64072">
      <w:pPr>
        <w:ind w:left="218"/>
        <w:rPr>
          <w:i/>
          <w:lang w:val="pt-BR"/>
        </w:rPr>
      </w:pPr>
      <w:r w:rsidRPr="00C64072">
        <w:rPr>
          <w:i/>
          <w:lang w:val="pt-BR"/>
        </w:rPr>
        <w:t>E_MAIL</w:t>
      </w:r>
    </w:p>
    <w:p w:rsidR="00C64072" w:rsidRPr="00C64072" w:rsidRDefault="00C64072" w:rsidP="00C64072">
      <w:pPr>
        <w:pStyle w:val="Corpodetexto"/>
        <w:rPr>
          <w:i/>
          <w:lang w:val="pt-BR"/>
        </w:rPr>
      </w:pPr>
    </w:p>
    <w:p w:rsidR="00C64072" w:rsidRPr="00C64072" w:rsidRDefault="00C64072" w:rsidP="00C64072">
      <w:pPr>
        <w:pStyle w:val="Corpodetexto"/>
        <w:rPr>
          <w:i/>
          <w:lang w:val="pt-BR"/>
        </w:rPr>
      </w:pPr>
    </w:p>
    <w:p w:rsidR="00C64072" w:rsidRPr="00C64072" w:rsidRDefault="00C64072" w:rsidP="00C64072">
      <w:pPr>
        <w:pStyle w:val="Corpodetexto"/>
        <w:rPr>
          <w:i/>
          <w:lang w:val="pt-BR"/>
        </w:rPr>
      </w:pPr>
    </w:p>
    <w:p w:rsidR="00C64072" w:rsidRPr="00C64072" w:rsidRDefault="00C64072" w:rsidP="00C64072">
      <w:pPr>
        <w:pStyle w:val="Corpodetexto"/>
        <w:spacing w:before="10"/>
        <w:rPr>
          <w:i/>
          <w:sz w:val="19"/>
          <w:lang w:val="pt-BR"/>
        </w:rPr>
      </w:pPr>
    </w:p>
    <w:p w:rsidR="00C64072" w:rsidRPr="00C64072" w:rsidRDefault="00C64072" w:rsidP="00C64072">
      <w:pPr>
        <w:spacing w:before="93"/>
        <w:ind w:left="4134"/>
        <w:rPr>
          <w:i/>
          <w:lang w:val="pt-BR"/>
        </w:rPr>
      </w:pPr>
      <w:r w:rsidRPr="00C64072">
        <w:rPr>
          <w:i/>
          <w:lang w:val="pt-BR"/>
        </w:rPr>
        <w:t>DECLARAÇÃO</w:t>
      </w:r>
    </w:p>
    <w:p w:rsidR="00C64072" w:rsidRPr="00C64072" w:rsidRDefault="00C64072" w:rsidP="00C64072">
      <w:pPr>
        <w:pStyle w:val="Corpodetexto"/>
        <w:rPr>
          <w:i/>
          <w:sz w:val="24"/>
          <w:lang w:val="pt-BR"/>
        </w:rPr>
      </w:pPr>
    </w:p>
    <w:p w:rsidR="00C64072" w:rsidRPr="00C64072" w:rsidRDefault="00C64072" w:rsidP="00C64072">
      <w:pPr>
        <w:pStyle w:val="Corpodetexto"/>
        <w:rPr>
          <w:i/>
          <w:sz w:val="24"/>
          <w:lang w:val="pt-BR"/>
        </w:rPr>
      </w:pPr>
    </w:p>
    <w:p w:rsidR="00C64072" w:rsidRPr="00C64072" w:rsidRDefault="00C64072" w:rsidP="00C64072">
      <w:pPr>
        <w:pStyle w:val="Corpodetexto"/>
        <w:rPr>
          <w:i/>
          <w:sz w:val="24"/>
          <w:lang w:val="pt-BR"/>
        </w:rPr>
      </w:pPr>
    </w:p>
    <w:p w:rsidR="00C64072" w:rsidRPr="00C64072" w:rsidRDefault="00C64072" w:rsidP="000E11E5">
      <w:pPr>
        <w:spacing w:before="184" w:line="360" w:lineRule="auto"/>
        <w:ind w:left="218" w:right="710"/>
        <w:jc w:val="both"/>
        <w:rPr>
          <w:i/>
          <w:lang w:val="pt-BR"/>
        </w:rPr>
      </w:pPr>
      <w:r w:rsidRPr="00C64072">
        <w:rPr>
          <w:i/>
          <w:lang w:val="pt-BR"/>
        </w:rPr>
        <w:t>Declaro não manter vínculo empregatício nem fazer parte do quadro societário de Agência Publicitária que irá par</w:t>
      </w:r>
      <w:r w:rsidR="000E11E5">
        <w:rPr>
          <w:i/>
          <w:lang w:val="pt-BR"/>
        </w:rPr>
        <w:t xml:space="preserve">ticipar do processo licitatório, </w:t>
      </w:r>
      <w:proofErr w:type="spellStart"/>
      <w:r w:rsidR="000E11E5">
        <w:t>nem</w:t>
      </w:r>
      <w:proofErr w:type="spellEnd"/>
      <w:r w:rsidR="000E11E5">
        <w:t xml:space="preserve"> </w:t>
      </w:r>
      <w:proofErr w:type="spellStart"/>
      <w:r w:rsidR="000E11E5">
        <w:t>incorro</w:t>
      </w:r>
      <w:proofErr w:type="spellEnd"/>
      <w:r w:rsidR="000E11E5">
        <w:t xml:space="preserve"> </w:t>
      </w:r>
      <w:proofErr w:type="spellStart"/>
      <w:r w:rsidR="000E11E5">
        <w:t>em</w:t>
      </w:r>
      <w:proofErr w:type="spellEnd"/>
      <w:r w:rsidR="000E11E5">
        <w:t xml:space="preserve"> </w:t>
      </w:r>
      <w:proofErr w:type="spellStart"/>
      <w:r w:rsidR="000E11E5">
        <w:t>qualquer</w:t>
      </w:r>
      <w:proofErr w:type="spellEnd"/>
      <w:r w:rsidR="000E11E5">
        <w:t xml:space="preserve"> das </w:t>
      </w:r>
      <w:proofErr w:type="spellStart"/>
      <w:r w:rsidR="000E11E5">
        <w:t>condições</w:t>
      </w:r>
      <w:proofErr w:type="spellEnd"/>
      <w:r w:rsidR="000E11E5">
        <w:t xml:space="preserve"> </w:t>
      </w:r>
      <w:proofErr w:type="spellStart"/>
      <w:r w:rsidR="000E11E5">
        <w:t>impeditivas</w:t>
      </w:r>
      <w:proofErr w:type="spellEnd"/>
      <w:r w:rsidR="000E11E5">
        <w:t xml:space="preserve"> à </w:t>
      </w:r>
      <w:proofErr w:type="spellStart"/>
      <w:r w:rsidR="000E11E5">
        <w:t>participação</w:t>
      </w:r>
      <w:proofErr w:type="spellEnd"/>
      <w:r w:rsidR="000E11E5">
        <w:t xml:space="preserve">, </w:t>
      </w:r>
      <w:proofErr w:type="spellStart"/>
      <w:r w:rsidR="000E11E5">
        <w:t>elencadas</w:t>
      </w:r>
      <w:proofErr w:type="spellEnd"/>
      <w:r w:rsidR="000E11E5">
        <w:t xml:space="preserve"> no </w:t>
      </w:r>
      <w:proofErr w:type="spellStart"/>
      <w:r w:rsidR="000E11E5">
        <w:t>Edital</w:t>
      </w:r>
      <w:proofErr w:type="spellEnd"/>
      <w:r w:rsidR="000E11E5">
        <w:t xml:space="preserve"> da </w:t>
      </w:r>
      <w:proofErr w:type="spellStart"/>
      <w:r w:rsidR="000E11E5">
        <w:t>Chamada</w:t>
      </w:r>
      <w:proofErr w:type="spellEnd"/>
      <w:r w:rsidR="000E11E5">
        <w:t xml:space="preserve"> </w:t>
      </w:r>
      <w:proofErr w:type="spellStart"/>
      <w:r w:rsidR="000E11E5">
        <w:t>Pública</w:t>
      </w:r>
      <w:proofErr w:type="spellEnd"/>
      <w:r w:rsidR="000E11E5">
        <w:t xml:space="preserve">, </w:t>
      </w:r>
      <w:proofErr w:type="spellStart"/>
      <w:r w:rsidR="000E11E5">
        <w:t>assim</w:t>
      </w:r>
      <w:proofErr w:type="spellEnd"/>
      <w:r w:rsidR="000E11E5">
        <w:t xml:space="preserve"> </w:t>
      </w:r>
      <w:proofErr w:type="spellStart"/>
      <w:r w:rsidR="000E11E5">
        <w:t>como</w:t>
      </w:r>
      <w:proofErr w:type="spellEnd"/>
      <w:r w:rsidR="000E11E5">
        <w:t xml:space="preserve"> </w:t>
      </w:r>
      <w:proofErr w:type="spellStart"/>
      <w:r w:rsidR="000E11E5">
        <w:t>estou</w:t>
      </w:r>
      <w:proofErr w:type="spellEnd"/>
      <w:r w:rsidR="000E11E5">
        <w:t xml:space="preserve"> </w:t>
      </w:r>
      <w:proofErr w:type="spellStart"/>
      <w:r w:rsidR="000E11E5">
        <w:t>ciente</w:t>
      </w:r>
      <w:proofErr w:type="spellEnd"/>
      <w:r w:rsidR="000E11E5">
        <w:t xml:space="preserve"> da </w:t>
      </w:r>
      <w:proofErr w:type="spellStart"/>
      <w:r w:rsidR="000E11E5">
        <w:t>necessidade</w:t>
      </w:r>
      <w:proofErr w:type="spellEnd"/>
      <w:r w:rsidR="000E11E5">
        <w:t xml:space="preserve"> de </w:t>
      </w:r>
      <w:proofErr w:type="spellStart"/>
      <w:r w:rsidR="000E11E5">
        <w:t>declarar</w:t>
      </w:r>
      <w:proofErr w:type="spellEnd"/>
      <w:r w:rsidR="000E11E5">
        <w:t xml:space="preserve"> </w:t>
      </w:r>
      <w:proofErr w:type="spellStart"/>
      <w:r w:rsidR="000E11E5">
        <w:t>ocorrências</w:t>
      </w:r>
      <w:proofErr w:type="spellEnd"/>
      <w:r w:rsidR="000E11E5">
        <w:t xml:space="preserve"> </w:t>
      </w:r>
      <w:proofErr w:type="spellStart"/>
      <w:r w:rsidR="000E11E5">
        <w:t>posteriores</w:t>
      </w:r>
      <w:proofErr w:type="spellEnd"/>
      <w:r w:rsidR="000E11E5">
        <w:t xml:space="preserve"> e, se for o </w:t>
      </w:r>
      <w:proofErr w:type="spellStart"/>
      <w:r w:rsidR="000E11E5">
        <w:t>caso</w:t>
      </w:r>
      <w:proofErr w:type="spellEnd"/>
      <w:r w:rsidR="000E11E5">
        <w:t xml:space="preserve">, meu </w:t>
      </w:r>
      <w:proofErr w:type="spellStart"/>
      <w:r w:rsidR="000E11E5">
        <w:t>impedimento</w:t>
      </w:r>
      <w:proofErr w:type="spellEnd"/>
    </w:p>
    <w:p w:rsidR="00C64072" w:rsidRPr="00C64072" w:rsidRDefault="00C64072" w:rsidP="00C64072">
      <w:pPr>
        <w:pStyle w:val="Corpodetexto"/>
        <w:rPr>
          <w:i/>
          <w:sz w:val="24"/>
          <w:lang w:val="pt-BR"/>
        </w:rPr>
      </w:pPr>
    </w:p>
    <w:p w:rsidR="00C64072" w:rsidRPr="00C64072" w:rsidRDefault="00C64072" w:rsidP="00C64072">
      <w:pPr>
        <w:pStyle w:val="Corpodetexto"/>
        <w:rPr>
          <w:i/>
          <w:sz w:val="24"/>
          <w:lang w:val="pt-BR"/>
        </w:rPr>
      </w:pPr>
    </w:p>
    <w:p w:rsidR="00C64072" w:rsidRPr="00C64072" w:rsidRDefault="00C64072" w:rsidP="00C64072">
      <w:pPr>
        <w:tabs>
          <w:tab w:val="left" w:pos="1811"/>
        </w:tabs>
        <w:spacing w:before="207"/>
        <w:ind w:left="218"/>
        <w:rPr>
          <w:i/>
          <w:lang w:val="pt-BR"/>
        </w:rPr>
      </w:pPr>
      <w:r w:rsidRPr="00C64072">
        <w:rPr>
          <w:i/>
          <w:lang w:val="pt-BR"/>
        </w:rPr>
        <w:t>(Local),</w:t>
      </w:r>
      <w:r w:rsidR="00EB52C3">
        <w:rPr>
          <w:i/>
          <w:lang w:val="pt-BR"/>
        </w:rPr>
        <w:t xml:space="preserve"> </w:t>
      </w:r>
      <w:r w:rsidRPr="00C64072">
        <w:rPr>
          <w:i/>
          <w:lang w:val="pt-BR"/>
        </w:rPr>
        <w:t>de</w:t>
      </w:r>
      <w:r w:rsidRPr="00C64072">
        <w:rPr>
          <w:i/>
          <w:u w:val="single"/>
          <w:lang w:val="pt-BR"/>
        </w:rPr>
        <w:tab/>
      </w:r>
      <w:proofErr w:type="spellStart"/>
      <w:r w:rsidRPr="00C64072">
        <w:rPr>
          <w:i/>
          <w:lang w:val="pt-BR"/>
        </w:rPr>
        <w:t>de</w:t>
      </w:r>
      <w:proofErr w:type="spellEnd"/>
      <w:r w:rsidR="00EB52C3">
        <w:rPr>
          <w:i/>
          <w:lang w:val="pt-BR"/>
        </w:rPr>
        <w:t xml:space="preserve"> </w:t>
      </w:r>
      <w:r w:rsidRPr="00C64072">
        <w:rPr>
          <w:i/>
          <w:lang w:val="pt-BR"/>
        </w:rPr>
        <w:t>20</w:t>
      </w:r>
      <w:r w:rsidR="000E11E5">
        <w:rPr>
          <w:i/>
          <w:lang w:val="pt-BR"/>
        </w:rPr>
        <w:t>XX</w:t>
      </w:r>
      <w:r w:rsidRPr="00C64072">
        <w:rPr>
          <w:i/>
          <w:lang w:val="pt-BR"/>
        </w:rPr>
        <w:t>.</w:t>
      </w:r>
    </w:p>
    <w:p w:rsidR="00C64072" w:rsidRPr="00C64072" w:rsidRDefault="00C64072" w:rsidP="00C64072">
      <w:pPr>
        <w:pStyle w:val="Corpodetexto"/>
        <w:rPr>
          <w:i/>
          <w:lang w:val="pt-BR"/>
        </w:rPr>
      </w:pPr>
    </w:p>
    <w:p w:rsidR="00C64072" w:rsidRPr="00C64072" w:rsidRDefault="00C64072" w:rsidP="00C64072">
      <w:pPr>
        <w:pStyle w:val="Corpodetexto"/>
        <w:rPr>
          <w:i/>
          <w:lang w:val="pt-BR"/>
        </w:rPr>
      </w:pPr>
    </w:p>
    <w:p w:rsidR="00C64072" w:rsidRPr="00C64072" w:rsidRDefault="00C64072" w:rsidP="00C64072">
      <w:pPr>
        <w:pStyle w:val="Corpodetexto"/>
        <w:rPr>
          <w:i/>
          <w:lang w:val="pt-BR"/>
        </w:rPr>
      </w:pPr>
    </w:p>
    <w:p w:rsidR="00C64072" w:rsidRPr="00C64072" w:rsidRDefault="00C64072" w:rsidP="00C64072">
      <w:pPr>
        <w:pStyle w:val="Corpodetexto"/>
        <w:rPr>
          <w:i/>
          <w:lang w:val="pt-BR"/>
        </w:rPr>
      </w:pPr>
    </w:p>
    <w:p w:rsidR="00C64072" w:rsidRPr="00C64072" w:rsidRDefault="004C5709" w:rsidP="00C64072">
      <w:pPr>
        <w:pStyle w:val="Corpodetexto"/>
        <w:spacing w:before="1"/>
        <w:rPr>
          <w:i/>
          <w:sz w:val="25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2547620</wp:posOffset>
                </wp:positionH>
                <wp:positionV relativeFrom="paragraph">
                  <wp:posOffset>212725</wp:posOffset>
                </wp:positionV>
                <wp:extent cx="2640965" cy="0"/>
                <wp:effectExtent l="13970" t="10795" r="12065" b="8255"/>
                <wp:wrapTopAndBottom/>
                <wp:docPr id="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09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C7322" id="Line 41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0.6pt,16.75pt" to="408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rKXFAIAACkEAAAOAAAAZHJzL2Uyb0RvYy54bWysU8uu2jAQ3VfqP1jeQxLIpS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</w:p>
    <w:p w:rsidR="00C64072" w:rsidRPr="00C64072" w:rsidRDefault="00C64072" w:rsidP="00C64072">
      <w:pPr>
        <w:spacing w:line="258" w:lineRule="exact"/>
        <w:ind w:left="1670" w:right="1664"/>
        <w:jc w:val="center"/>
        <w:rPr>
          <w:rFonts w:ascii="Trebuchet MS"/>
          <w:b/>
          <w:sz w:val="24"/>
          <w:lang w:val="pt-BR"/>
        </w:rPr>
      </w:pPr>
      <w:r w:rsidRPr="00C64072">
        <w:rPr>
          <w:rFonts w:ascii="Trebuchet MS"/>
          <w:b/>
          <w:sz w:val="24"/>
          <w:lang w:val="pt-BR"/>
        </w:rPr>
        <w:t>Assinatura</w:t>
      </w:r>
    </w:p>
    <w:p w:rsidR="00C64072" w:rsidRPr="00C64072" w:rsidRDefault="00C64072" w:rsidP="00C64072">
      <w:pPr>
        <w:spacing w:line="258" w:lineRule="exact"/>
        <w:jc w:val="center"/>
        <w:rPr>
          <w:rFonts w:ascii="Trebuchet MS"/>
          <w:sz w:val="24"/>
          <w:lang w:val="pt-BR"/>
        </w:rPr>
        <w:sectPr w:rsidR="00C64072" w:rsidRPr="00C64072">
          <w:pgSz w:w="11910" w:h="16840"/>
          <w:pgMar w:top="1580" w:right="920" w:bottom="1080" w:left="1200" w:header="0" w:footer="897" w:gutter="0"/>
          <w:cols w:space="720"/>
        </w:sectPr>
      </w:pPr>
    </w:p>
    <w:p w:rsidR="00C64072" w:rsidRPr="00C64072" w:rsidRDefault="00C64072" w:rsidP="00C64072">
      <w:pPr>
        <w:pStyle w:val="Corpodetexto"/>
        <w:rPr>
          <w:rFonts w:ascii="Trebuchet MS"/>
          <w:b/>
          <w:lang w:val="pt-BR"/>
        </w:rPr>
      </w:pPr>
    </w:p>
    <w:p w:rsidR="00C64072" w:rsidRPr="00C64072" w:rsidRDefault="00C64072" w:rsidP="00C64072">
      <w:pPr>
        <w:spacing w:before="55"/>
        <w:ind w:left="1670" w:right="1664"/>
        <w:jc w:val="center"/>
        <w:rPr>
          <w:rFonts w:ascii="Trebuchet MS"/>
          <w:b/>
          <w:sz w:val="24"/>
          <w:lang w:val="pt-BR"/>
        </w:rPr>
      </w:pPr>
      <w:r w:rsidRPr="00C64072">
        <w:rPr>
          <w:rFonts w:ascii="Trebuchet MS"/>
          <w:b/>
          <w:sz w:val="24"/>
          <w:lang w:val="pt-BR"/>
        </w:rPr>
        <w:t>(Modelo 2)</w:t>
      </w:r>
    </w:p>
    <w:p w:rsidR="00C64072" w:rsidRPr="00C64072" w:rsidRDefault="00C64072" w:rsidP="00C64072">
      <w:pPr>
        <w:pStyle w:val="Corpodetexto"/>
        <w:rPr>
          <w:rFonts w:ascii="Trebuchet MS"/>
          <w:b/>
          <w:sz w:val="24"/>
          <w:lang w:val="pt-BR"/>
        </w:rPr>
      </w:pPr>
    </w:p>
    <w:p w:rsidR="00C64072" w:rsidRPr="00C64072" w:rsidRDefault="00C64072" w:rsidP="00C64072">
      <w:pPr>
        <w:pStyle w:val="Corpodetexto"/>
        <w:spacing w:before="2"/>
        <w:rPr>
          <w:rFonts w:ascii="Trebuchet MS"/>
          <w:b/>
          <w:sz w:val="27"/>
          <w:lang w:val="pt-BR"/>
        </w:rPr>
      </w:pPr>
    </w:p>
    <w:p w:rsidR="00C64072" w:rsidRPr="00C64072" w:rsidRDefault="00155019" w:rsidP="000E11E5">
      <w:pPr>
        <w:pStyle w:val="Ttulo21"/>
        <w:ind w:left="0" w:firstLine="0"/>
        <w:jc w:val="center"/>
        <w:rPr>
          <w:i/>
          <w:sz w:val="24"/>
          <w:lang w:val="pt-BR"/>
        </w:rPr>
      </w:pPr>
      <w:r>
        <w:rPr>
          <w:lang w:val="pt-BR"/>
        </w:rPr>
        <w:t>CHAMADA PARA CREDENCIAMENTO DE PESSOAS FÍSICAS</w:t>
      </w:r>
      <w:r w:rsidRPr="00C64072">
        <w:rPr>
          <w:lang w:val="pt-BR"/>
        </w:rPr>
        <w:t xml:space="preserve"> </w:t>
      </w:r>
      <w:proofErr w:type="gramStart"/>
      <w:r w:rsidRPr="00C64072">
        <w:rPr>
          <w:lang w:val="pt-BR"/>
        </w:rPr>
        <w:t>N.º</w:t>
      </w:r>
      <w:proofErr w:type="gramEnd"/>
      <w:r w:rsidRPr="00C64072">
        <w:rPr>
          <w:lang w:val="pt-BR"/>
        </w:rPr>
        <w:t xml:space="preserve"> </w:t>
      </w:r>
      <w:r w:rsidR="000E11E5" w:rsidRPr="000E11E5">
        <w:rPr>
          <w:highlight w:val="yellow"/>
          <w:lang w:val="pt-BR"/>
        </w:rPr>
        <w:t>XXX/20XX</w:t>
      </w:r>
    </w:p>
    <w:p w:rsidR="00C64072" w:rsidRPr="00C64072" w:rsidRDefault="00C64072" w:rsidP="00C64072">
      <w:pPr>
        <w:pStyle w:val="Corpodetexto"/>
        <w:rPr>
          <w:i/>
          <w:sz w:val="27"/>
          <w:lang w:val="pt-BR"/>
        </w:rPr>
      </w:pPr>
    </w:p>
    <w:p w:rsidR="00C64072" w:rsidRPr="00C64072" w:rsidRDefault="00C64072" w:rsidP="00C64072">
      <w:pPr>
        <w:ind w:left="3057"/>
        <w:rPr>
          <w:b/>
          <w:i/>
          <w:sz w:val="20"/>
          <w:lang w:val="pt-BR"/>
        </w:rPr>
      </w:pPr>
      <w:r w:rsidRPr="00C64072">
        <w:rPr>
          <w:b/>
          <w:i/>
          <w:sz w:val="20"/>
          <w:lang w:val="pt-BR"/>
        </w:rPr>
        <w:t>DECLARAÇÃO DE RESPONSABLIDADES</w:t>
      </w:r>
    </w:p>
    <w:p w:rsidR="00C64072" w:rsidRPr="00C64072" w:rsidRDefault="00C64072" w:rsidP="00C64072">
      <w:pPr>
        <w:pStyle w:val="Corpodetexto"/>
        <w:rPr>
          <w:b/>
          <w:i/>
          <w:sz w:val="22"/>
          <w:lang w:val="pt-BR"/>
        </w:rPr>
      </w:pPr>
    </w:p>
    <w:p w:rsidR="00C64072" w:rsidRPr="00C64072" w:rsidRDefault="00C64072" w:rsidP="00C64072">
      <w:pPr>
        <w:pStyle w:val="Corpodetexto"/>
        <w:spacing w:before="8"/>
        <w:rPr>
          <w:b/>
          <w:i/>
          <w:sz w:val="17"/>
          <w:lang w:val="pt-BR"/>
        </w:rPr>
      </w:pPr>
    </w:p>
    <w:p w:rsidR="00C64072" w:rsidRPr="00C64072" w:rsidRDefault="00C64072" w:rsidP="00C64072">
      <w:pPr>
        <w:ind w:left="861" w:right="213" w:firstLine="1708"/>
        <w:jc w:val="both"/>
        <w:rPr>
          <w:i/>
          <w:sz w:val="20"/>
          <w:lang w:val="pt-BR"/>
        </w:rPr>
      </w:pPr>
      <w:r w:rsidRPr="00C64072">
        <w:rPr>
          <w:i/>
          <w:sz w:val="20"/>
          <w:lang w:val="pt-BR"/>
        </w:rPr>
        <w:t>Declaro</w:t>
      </w:r>
      <w:r w:rsidR="00510CE4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para</w:t>
      </w:r>
      <w:r w:rsidR="00510CE4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os</w:t>
      </w:r>
      <w:r w:rsidR="00510CE4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fins</w:t>
      </w:r>
      <w:r w:rsidR="00510CE4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de</w:t>
      </w:r>
      <w:r w:rsidR="00510CE4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direito,</w:t>
      </w:r>
      <w:r w:rsidR="00510CE4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na</w:t>
      </w:r>
      <w:r w:rsidR="00510CE4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qualidade</w:t>
      </w:r>
      <w:r w:rsidR="00510CE4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de</w:t>
      </w:r>
      <w:r w:rsidR="00510CE4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Proponente</w:t>
      </w:r>
      <w:r w:rsidR="00510CE4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para</w:t>
      </w:r>
      <w:r w:rsidR="00510CE4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compor</w:t>
      </w:r>
      <w:r w:rsidR="00510CE4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a</w:t>
      </w:r>
      <w:r w:rsidR="00510CE4">
        <w:rPr>
          <w:i/>
          <w:sz w:val="20"/>
          <w:lang w:val="pt-BR"/>
        </w:rPr>
        <w:t xml:space="preserve"> </w:t>
      </w:r>
      <w:r w:rsidRPr="00C64072">
        <w:rPr>
          <w:i/>
          <w:sz w:val="20"/>
          <w:lang w:val="pt-BR"/>
        </w:rPr>
        <w:t>Sub Comissão Técnica para analisar e julgar a Proposta Técnica apresentada pelas Agências</w:t>
      </w:r>
      <w:r w:rsidR="00155019">
        <w:rPr>
          <w:i/>
          <w:sz w:val="20"/>
          <w:lang w:val="pt-BR"/>
        </w:rPr>
        <w:t xml:space="preserve"> de Publicidade participantes de Concorrência Pública</w:t>
      </w:r>
      <w:r w:rsidRPr="00C64072">
        <w:rPr>
          <w:i/>
          <w:sz w:val="20"/>
          <w:lang w:val="pt-BR"/>
        </w:rPr>
        <w:t xml:space="preserve">, instaurado pelo Município de </w:t>
      </w:r>
      <w:r w:rsidR="00155019">
        <w:rPr>
          <w:i/>
          <w:sz w:val="20"/>
          <w:lang w:val="pt-BR"/>
        </w:rPr>
        <w:t>Laranjeiras do Sul</w:t>
      </w:r>
      <w:r w:rsidRPr="00C64072">
        <w:rPr>
          <w:i/>
          <w:sz w:val="20"/>
          <w:lang w:val="pt-BR"/>
        </w:rPr>
        <w:t>, Estado do Paranáque:</w:t>
      </w:r>
    </w:p>
    <w:p w:rsidR="00C64072" w:rsidRPr="00C64072" w:rsidRDefault="00C64072" w:rsidP="00C64072">
      <w:pPr>
        <w:pStyle w:val="Corpodetexto"/>
        <w:spacing w:before="6"/>
        <w:rPr>
          <w:i/>
          <w:lang w:val="pt-BR"/>
        </w:rPr>
      </w:pPr>
    </w:p>
    <w:p w:rsidR="00C64072" w:rsidRPr="00C64072" w:rsidRDefault="00C64072" w:rsidP="00C64072">
      <w:pPr>
        <w:pStyle w:val="PargrafodaLista"/>
        <w:numPr>
          <w:ilvl w:val="0"/>
          <w:numId w:val="1"/>
        </w:numPr>
        <w:tabs>
          <w:tab w:val="left" w:pos="1222"/>
        </w:tabs>
        <w:spacing w:line="237" w:lineRule="auto"/>
        <w:ind w:right="213"/>
        <w:rPr>
          <w:i/>
          <w:sz w:val="20"/>
          <w:lang w:val="pt-BR"/>
        </w:rPr>
      </w:pPr>
      <w:r w:rsidRPr="00C64072">
        <w:rPr>
          <w:i/>
          <w:sz w:val="20"/>
          <w:lang w:val="pt-BR"/>
        </w:rPr>
        <w:t>Assumo inteira responsabilidade pela autenticidade de todos os documentos por mim apresentados, sujeitando-me a eventuais averiguações que se façamnecessárias;</w:t>
      </w:r>
    </w:p>
    <w:p w:rsidR="00C64072" w:rsidRPr="00C64072" w:rsidRDefault="00C64072" w:rsidP="00C64072">
      <w:pPr>
        <w:pStyle w:val="PargrafodaLista"/>
        <w:numPr>
          <w:ilvl w:val="0"/>
          <w:numId w:val="1"/>
        </w:numPr>
        <w:tabs>
          <w:tab w:val="left" w:pos="1222"/>
        </w:tabs>
        <w:spacing w:before="120"/>
        <w:ind w:right="213"/>
        <w:rPr>
          <w:i/>
          <w:sz w:val="20"/>
          <w:lang w:val="pt-BR"/>
        </w:rPr>
      </w:pPr>
      <w:r w:rsidRPr="00C64072">
        <w:rPr>
          <w:i/>
          <w:sz w:val="20"/>
          <w:lang w:val="pt-BR"/>
        </w:rPr>
        <w:t>Comprometo-me a manter, durante a execução dos trabalhos da Sub Comissão Técnica, em compatibilidade com as obrigações assumidas e exigidas em processos de licitação, e claramentedefinidasnoEditalde</w:t>
      </w:r>
      <w:r w:rsidR="00155019">
        <w:rPr>
          <w:i/>
          <w:sz w:val="20"/>
          <w:lang w:val="pt-BR"/>
        </w:rPr>
        <w:t>Licitação.</w:t>
      </w:r>
    </w:p>
    <w:p w:rsidR="00C64072" w:rsidRPr="00C64072" w:rsidRDefault="00C64072" w:rsidP="00C64072">
      <w:pPr>
        <w:pStyle w:val="PargrafodaLista"/>
        <w:numPr>
          <w:ilvl w:val="0"/>
          <w:numId w:val="1"/>
        </w:numPr>
        <w:tabs>
          <w:tab w:val="left" w:pos="1222"/>
        </w:tabs>
        <w:spacing w:before="121" w:line="237" w:lineRule="auto"/>
        <w:ind w:right="215"/>
        <w:rPr>
          <w:i/>
          <w:sz w:val="20"/>
          <w:lang w:val="pt-BR"/>
        </w:rPr>
      </w:pPr>
      <w:r w:rsidRPr="00C64072">
        <w:rPr>
          <w:i/>
          <w:sz w:val="20"/>
          <w:lang w:val="pt-BR"/>
        </w:rPr>
        <w:t>E, sob as penas da Lei, comprometo-me à observância dos princípios constitucionais, nos termos do Art. 3º da Lei nº 8.666, de 21 de junho de1993;</w:t>
      </w:r>
    </w:p>
    <w:p w:rsidR="00C64072" w:rsidRPr="00C64072" w:rsidRDefault="00C64072" w:rsidP="00C64072">
      <w:pPr>
        <w:pStyle w:val="PargrafodaLista"/>
        <w:numPr>
          <w:ilvl w:val="0"/>
          <w:numId w:val="1"/>
        </w:numPr>
        <w:tabs>
          <w:tab w:val="left" w:pos="1222"/>
        </w:tabs>
        <w:spacing w:before="123" w:line="237" w:lineRule="auto"/>
        <w:ind w:right="215"/>
        <w:rPr>
          <w:i/>
          <w:sz w:val="20"/>
          <w:lang w:val="pt-BR"/>
        </w:rPr>
      </w:pPr>
      <w:r w:rsidRPr="00C64072">
        <w:rPr>
          <w:i/>
          <w:sz w:val="20"/>
          <w:lang w:val="pt-BR"/>
        </w:rPr>
        <w:t>Tenho conhecimento e submeto-me ao disposto na Lei 12.232/2010</w:t>
      </w:r>
      <w:r w:rsidR="00155019">
        <w:rPr>
          <w:i/>
          <w:sz w:val="20"/>
          <w:lang w:val="pt-BR"/>
        </w:rPr>
        <w:t>.</w:t>
      </w:r>
    </w:p>
    <w:p w:rsidR="00C64072" w:rsidRPr="00C64072" w:rsidRDefault="00C64072" w:rsidP="00C64072">
      <w:pPr>
        <w:pStyle w:val="Corpodetexto"/>
        <w:rPr>
          <w:i/>
          <w:sz w:val="22"/>
          <w:lang w:val="pt-BR"/>
        </w:rPr>
      </w:pPr>
    </w:p>
    <w:p w:rsidR="00C64072" w:rsidRPr="00C64072" w:rsidRDefault="00C64072" w:rsidP="00C64072">
      <w:pPr>
        <w:pStyle w:val="Corpodetexto"/>
        <w:spacing w:before="5"/>
        <w:rPr>
          <w:i/>
          <w:sz w:val="28"/>
          <w:lang w:val="pt-BR"/>
        </w:rPr>
      </w:pPr>
    </w:p>
    <w:p w:rsidR="00C64072" w:rsidRPr="00C64072" w:rsidRDefault="00C64072" w:rsidP="00C64072">
      <w:pPr>
        <w:ind w:left="1146"/>
        <w:rPr>
          <w:i/>
          <w:sz w:val="20"/>
          <w:lang w:val="pt-BR"/>
        </w:rPr>
      </w:pPr>
      <w:r w:rsidRPr="00C64072">
        <w:rPr>
          <w:i/>
          <w:sz w:val="20"/>
          <w:lang w:val="pt-BR"/>
        </w:rPr>
        <w:t>Por ser expressão da verdade, firmo o presente.</w:t>
      </w:r>
    </w:p>
    <w:p w:rsidR="00C64072" w:rsidRPr="00C64072" w:rsidRDefault="00C64072" w:rsidP="00C64072">
      <w:pPr>
        <w:pStyle w:val="Corpodetexto"/>
        <w:rPr>
          <w:i/>
          <w:sz w:val="22"/>
          <w:lang w:val="pt-BR"/>
        </w:rPr>
      </w:pPr>
    </w:p>
    <w:p w:rsidR="00C64072" w:rsidRPr="00C64072" w:rsidRDefault="00C64072" w:rsidP="00C64072">
      <w:pPr>
        <w:pStyle w:val="Corpodetexto"/>
        <w:spacing w:before="11"/>
        <w:rPr>
          <w:i/>
          <w:sz w:val="17"/>
          <w:lang w:val="pt-BR"/>
        </w:rPr>
      </w:pPr>
    </w:p>
    <w:p w:rsidR="007D60B4" w:rsidRPr="00C64072" w:rsidRDefault="007D60B4" w:rsidP="007D60B4">
      <w:pPr>
        <w:tabs>
          <w:tab w:val="left" w:pos="1811"/>
        </w:tabs>
        <w:spacing w:before="207"/>
        <w:ind w:left="218"/>
        <w:rPr>
          <w:i/>
          <w:lang w:val="pt-BR"/>
        </w:rPr>
      </w:pPr>
      <w:r w:rsidRPr="00C64072">
        <w:rPr>
          <w:i/>
          <w:lang w:val="pt-BR"/>
        </w:rPr>
        <w:t>(Local),</w:t>
      </w:r>
      <w:r>
        <w:rPr>
          <w:i/>
          <w:lang w:val="pt-BR"/>
        </w:rPr>
        <w:t xml:space="preserve"> </w:t>
      </w:r>
      <w:r w:rsidRPr="00C64072">
        <w:rPr>
          <w:i/>
          <w:lang w:val="pt-BR"/>
        </w:rPr>
        <w:t>de</w:t>
      </w:r>
      <w:r w:rsidRPr="00C64072">
        <w:rPr>
          <w:i/>
          <w:u w:val="single"/>
          <w:lang w:val="pt-BR"/>
        </w:rPr>
        <w:tab/>
      </w:r>
      <w:proofErr w:type="spellStart"/>
      <w:r w:rsidRPr="00C64072">
        <w:rPr>
          <w:i/>
          <w:lang w:val="pt-BR"/>
        </w:rPr>
        <w:t>de</w:t>
      </w:r>
      <w:proofErr w:type="spellEnd"/>
      <w:r>
        <w:rPr>
          <w:i/>
          <w:lang w:val="pt-BR"/>
        </w:rPr>
        <w:t xml:space="preserve"> </w:t>
      </w:r>
      <w:r w:rsidRPr="00C64072">
        <w:rPr>
          <w:i/>
          <w:lang w:val="pt-BR"/>
        </w:rPr>
        <w:t>20</w:t>
      </w:r>
      <w:r w:rsidR="000E11E5">
        <w:rPr>
          <w:i/>
          <w:lang w:val="pt-BR"/>
        </w:rPr>
        <w:t>XX</w:t>
      </w:r>
      <w:r w:rsidRPr="00C64072">
        <w:rPr>
          <w:i/>
          <w:lang w:val="pt-BR"/>
        </w:rPr>
        <w:t>.</w:t>
      </w:r>
    </w:p>
    <w:p w:rsidR="00C64072" w:rsidRPr="00C64072" w:rsidRDefault="00C64072" w:rsidP="00C64072">
      <w:pPr>
        <w:pStyle w:val="Corpodetexto"/>
        <w:rPr>
          <w:i/>
          <w:lang w:val="pt-BR"/>
        </w:rPr>
      </w:pPr>
    </w:p>
    <w:p w:rsidR="00C64072" w:rsidRPr="00C64072" w:rsidRDefault="00C64072" w:rsidP="00C64072">
      <w:pPr>
        <w:pStyle w:val="Corpodetexto"/>
        <w:rPr>
          <w:i/>
          <w:lang w:val="pt-BR"/>
        </w:rPr>
      </w:pPr>
    </w:p>
    <w:p w:rsidR="00C64072" w:rsidRPr="00C64072" w:rsidRDefault="00C64072" w:rsidP="00C64072">
      <w:pPr>
        <w:pStyle w:val="Corpodetexto"/>
        <w:rPr>
          <w:i/>
          <w:lang w:val="pt-BR"/>
        </w:rPr>
      </w:pPr>
    </w:p>
    <w:p w:rsidR="00C64072" w:rsidRPr="00C64072" w:rsidRDefault="00C64072" w:rsidP="00C64072">
      <w:pPr>
        <w:pStyle w:val="Corpodetexto"/>
        <w:rPr>
          <w:i/>
          <w:lang w:val="pt-BR"/>
        </w:rPr>
      </w:pPr>
    </w:p>
    <w:p w:rsidR="00C64072" w:rsidRPr="00C64072" w:rsidRDefault="00C64072" w:rsidP="00C64072">
      <w:pPr>
        <w:tabs>
          <w:tab w:val="left" w:pos="5334"/>
          <w:tab w:val="left" w:pos="6781"/>
        </w:tabs>
        <w:ind w:left="3002" w:right="3003"/>
        <w:jc w:val="center"/>
        <w:rPr>
          <w:i/>
          <w:sz w:val="20"/>
          <w:lang w:val="pt-BR"/>
        </w:rPr>
      </w:pPr>
      <w:r w:rsidRPr="00C64072">
        <w:rPr>
          <w:i/>
          <w:sz w:val="20"/>
          <w:u w:val="single"/>
          <w:lang w:val="pt-BR"/>
        </w:rPr>
        <w:tab/>
      </w:r>
      <w:r w:rsidRPr="00C64072">
        <w:rPr>
          <w:i/>
          <w:sz w:val="20"/>
          <w:lang w:val="pt-BR"/>
        </w:rPr>
        <w:t>_</w:t>
      </w:r>
      <w:r w:rsidRPr="00C64072">
        <w:rPr>
          <w:i/>
          <w:sz w:val="20"/>
          <w:u w:val="single"/>
          <w:lang w:val="pt-BR"/>
        </w:rPr>
        <w:tab/>
      </w:r>
      <w:r w:rsidRPr="00C64072">
        <w:rPr>
          <w:i/>
          <w:sz w:val="20"/>
          <w:lang w:val="pt-BR"/>
        </w:rPr>
        <w:t xml:space="preserve"> (nome)</w:t>
      </w:r>
    </w:p>
    <w:p w:rsidR="00BE539D" w:rsidRPr="00C64072" w:rsidRDefault="00C64072" w:rsidP="000D18CD">
      <w:pPr>
        <w:jc w:val="center"/>
        <w:rPr>
          <w:i/>
          <w:sz w:val="20"/>
          <w:lang w:val="pt-BR"/>
        </w:rPr>
      </w:pPr>
      <w:r w:rsidRPr="00C64072">
        <w:rPr>
          <w:i/>
          <w:sz w:val="20"/>
          <w:lang w:val="pt-BR"/>
        </w:rPr>
        <w:t>CPF</w:t>
      </w:r>
    </w:p>
    <w:sectPr w:rsidR="00BE539D" w:rsidRPr="00C64072" w:rsidSect="00BE539D">
      <w:headerReference w:type="default" r:id="rId10"/>
      <w:footerReference w:type="default" r:id="rId11"/>
      <w:pgSz w:w="11910" w:h="16840"/>
      <w:pgMar w:top="1580" w:right="920" w:bottom="1080" w:left="1200" w:header="0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C06" w:rsidRDefault="00361C06" w:rsidP="00BE539D">
      <w:r>
        <w:separator/>
      </w:r>
    </w:p>
  </w:endnote>
  <w:endnote w:type="continuationSeparator" w:id="0">
    <w:p w:rsidR="00361C06" w:rsidRDefault="00361C06" w:rsidP="00BE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761906"/>
      <w:docPartObj>
        <w:docPartGallery w:val="Page Numbers (Bottom of Page)"/>
        <w:docPartUnique/>
      </w:docPartObj>
    </w:sdtPr>
    <w:sdtEndPr/>
    <w:sdtContent>
      <w:p w:rsidR="000D18CD" w:rsidRDefault="004648D1">
        <w:pPr>
          <w:pStyle w:val="Rodap"/>
          <w:jc w:val="center"/>
        </w:pPr>
        <w:r>
          <w:fldChar w:fldCharType="begin"/>
        </w:r>
        <w:r w:rsidR="000D18CD">
          <w:instrText>PAGE   \* MERGEFORMAT</w:instrText>
        </w:r>
        <w:r>
          <w:fldChar w:fldCharType="separate"/>
        </w:r>
        <w:r w:rsidR="00747AE7" w:rsidRPr="00747AE7">
          <w:rPr>
            <w:noProof/>
            <w:lang w:val="pt-BR"/>
          </w:rPr>
          <w:t>3</w:t>
        </w:r>
        <w:r>
          <w:fldChar w:fldCharType="end"/>
        </w:r>
        <w:r w:rsidR="000D18CD">
          <w:t>/6</w:t>
        </w:r>
      </w:p>
    </w:sdtContent>
  </w:sdt>
  <w:p w:rsidR="000D18CD" w:rsidRDefault="000D18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387388"/>
      <w:docPartObj>
        <w:docPartGallery w:val="Page Numbers (Bottom of Page)"/>
        <w:docPartUnique/>
      </w:docPartObj>
    </w:sdtPr>
    <w:sdtEndPr/>
    <w:sdtContent>
      <w:p w:rsidR="000D18CD" w:rsidRDefault="004648D1">
        <w:pPr>
          <w:pStyle w:val="Rodap"/>
          <w:jc w:val="center"/>
        </w:pPr>
        <w:r>
          <w:fldChar w:fldCharType="begin"/>
        </w:r>
        <w:r w:rsidR="000D18CD">
          <w:instrText>PAGE   \* MERGEFORMAT</w:instrText>
        </w:r>
        <w:r>
          <w:fldChar w:fldCharType="separate"/>
        </w:r>
        <w:r w:rsidR="00747AE7" w:rsidRPr="00747AE7">
          <w:rPr>
            <w:noProof/>
            <w:lang w:val="pt-BR"/>
          </w:rPr>
          <w:t>6</w:t>
        </w:r>
        <w:r>
          <w:fldChar w:fldCharType="end"/>
        </w:r>
        <w:r w:rsidR="000D18CD">
          <w:t>/6</w:t>
        </w:r>
      </w:p>
    </w:sdtContent>
  </w:sdt>
  <w:p w:rsidR="00BE539D" w:rsidRDefault="00BE539D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C06" w:rsidRDefault="00361C06" w:rsidP="00BE539D">
      <w:r>
        <w:separator/>
      </w:r>
    </w:p>
  </w:footnote>
  <w:footnote w:type="continuationSeparator" w:id="0">
    <w:p w:rsidR="00361C06" w:rsidRDefault="00361C06" w:rsidP="00BE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72" w:rsidRDefault="00C64072">
    <w:pPr>
      <w:pStyle w:val="Cabealho"/>
    </w:pPr>
  </w:p>
  <w:p w:rsidR="00DC3682" w:rsidRDefault="00DC3682">
    <w:pPr>
      <w:pStyle w:val="Cabealho"/>
    </w:pPr>
  </w:p>
  <w:tbl>
    <w:tblPr>
      <w:tblW w:w="9960" w:type="dxa"/>
      <w:tblCellSpacing w:w="15" w:type="dxa"/>
      <w:tblInd w:w="45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2204"/>
      <w:gridCol w:w="7756"/>
    </w:tblGrid>
    <w:tr w:rsidR="00DC3682" w:rsidTr="00DC3682">
      <w:trPr>
        <w:trHeight w:val="1084"/>
        <w:tblCellSpacing w:w="15" w:type="dxa"/>
      </w:trPr>
      <w:tc>
        <w:tcPr>
          <w:tcW w:w="2175" w:type="dxa"/>
        </w:tcPr>
        <w:p w:rsidR="00DC3682" w:rsidRDefault="00DC3682" w:rsidP="001615A8">
          <w:pPr>
            <w:pStyle w:val="ParagraphStyle"/>
          </w:pPr>
          <w:r>
            <w:rPr>
              <w:noProof/>
            </w:rPr>
            <w:drawing>
              <wp:inline distT="0" distB="0" distL="0" distR="0">
                <wp:extent cx="1311692" cy="850789"/>
                <wp:effectExtent l="19050" t="0" r="2758" b="0"/>
                <wp:docPr id="1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910" cy="850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0" w:type="dxa"/>
        </w:tcPr>
        <w:p w:rsidR="00DC3682" w:rsidRPr="00C64072" w:rsidRDefault="00DC3682" w:rsidP="001615A8">
          <w:pPr>
            <w:pStyle w:val="ParagraphStyle"/>
            <w:jc w:val="center"/>
            <w:rPr>
              <w:b/>
              <w:bCs/>
              <w:color w:val="000000"/>
              <w:sz w:val="28"/>
              <w:szCs w:val="28"/>
            </w:rPr>
          </w:pPr>
          <w:r w:rsidRPr="00C64072">
            <w:rPr>
              <w:b/>
              <w:bCs/>
              <w:color w:val="000000"/>
              <w:sz w:val="28"/>
              <w:szCs w:val="28"/>
            </w:rPr>
            <w:t>MUNICÍPIO DE LARANJEIRAS DO SUL</w:t>
          </w:r>
        </w:p>
        <w:p w:rsidR="00DC3682" w:rsidRPr="00C64072" w:rsidRDefault="00DC3682" w:rsidP="001615A8">
          <w:pPr>
            <w:pStyle w:val="ParagraphStyle"/>
            <w:jc w:val="center"/>
            <w:rPr>
              <w:b/>
              <w:bCs/>
              <w:color w:val="000000"/>
              <w:sz w:val="28"/>
              <w:szCs w:val="28"/>
            </w:rPr>
          </w:pPr>
          <w:r w:rsidRPr="00C64072">
            <w:rPr>
              <w:b/>
              <w:bCs/>
              <w:color w:val="000000"/>
              <w:sz w:val="28"/>
              <w:szCs w:val="28"/>
            </w:rPr>
            <w:t>Estado do Paraná</w:t>
          </w:r>
        </w:p>
        <w:p w:rsidR="00DC3682" w:rsidRDefault="00DC3682" w:rsidP="001615A8">
          <w:pPr>
            <w:pStyle w:val="ParagraphStyle"/>
            <w:jc w:val="center"/>
            <w:rPr>
              <w:b/>
              <w:bCs/>
              <w:color w:val="000000"/>
              <w:sz w:val="28"/>
              <w:szCs w:val="28"/>
            </w:rPr>
          </w:pPr>
          <w:r w:rsidRPr="00C64072">
            <w:rPr>
              <w:b/>
              <w:bCs/>
              <w:color w:val="000000"/>
              <w:sz w:val="28"/>
              <w:szCs w:val="28"/>
            </w:rPr>
            <w:t>DIVISÃO DE LICITAÇÃO</w:t>
          </w:r>
        </w:p>
        <w:p w:rsidR="00DC3682" w:rsidRDefault="00DC3682" w:rsidP="001615A8">
          <w:pPr>
            <w:pStyle w:val="ParagraphStyle"/>
            <w:rPr>
              <w:b/>
              <w:bCs/>
              <w:color w:val="000000"/>
              <w:sz w:val="30"/>
              <w:szCs w:val="30"/>
            </w:rPr>
          </w:pPr>
        </w:p>
      </w:tc>
    </w:tr>
  </w:tbl>
  <w:p w:rsidR="00DC3682" w:rsidRDefault="00DC3682">
    <w:pPr>
      <w:pStyle w:val="Cabealho"/>
    </w:pPr>
  </w:p>
  <w:p w:rsidR="00DC3682" w:rsidRDefault="00DC36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72" w:rsidRDefault="00C64072">
    <w:pPr>
      <w:pStyle w:val="Cabealho"/>
      <w:rPr>
        <w:lang w:val="pt-BR"/>
      </w:rPr>
    </w:pPr>
  </w:p>
  <w:tbl>
    <w:tblPr>
      <w:tblW w:w="9960" w:type="dxa"/>
      <w:tblCellSpacing w:w="15" w:type="dxa"/>
      <w:tblInd w:w="45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2204"/>
      <w:gridCol w:w="7756"/>
    </w:tblGrid>
    <w:tr w:rsidR="00DC3682" w:rsidTr="00F34930">
      <w:trPr>
        <w:trHeight w:val="1084"/>
        <w:tblCellSpacing w:w="15" w:type="dxa"/>
      </w:trPr>
      <w:tc>
        <w:tcPr>
          <w:tcW w:w="2175" w:type="dxa"/>
        </w:tcPr>
        <w:p w:rsidR="00DC3682" w:rsidRDefault="00DC3682" w:rsidP="001615A8">
          <w:pPr>
            <w:pStyle w:val="ParagraphStyle"/>
          </w:pPr>
          <w:r>
            <w:rPr>
              <w:noProof/>
            </w:rPr>
            <w:drawing>
              <wp:inline distT="0" distB="0" distL="0" distR="0">
                <wp:extent cx="1311692" cy="850789"/>
                <wp:effectExtent l="19050" t="0" r="2758" b="0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910" cy="850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0" w:type="dxa"/>
        </w:tcPr>
        <w:p w:rsidR="00DC3682" w:rsidRPr="00C64072" w:rsidRDefault="00DC3682" w:rsidP="001615A8">
          <w:pPr>
            <w:pStyle w:val="ParagraphStyle"/>
            <w:jc w:val="center"/>
            <w:rPr>
              <w:b/>
              <w:bCs/>
              <w:color w:val="000000"/>
              <w:sz w:val="28"/>
              <w:szCs w:val="28"/>
            </w:rPr>
          </w:pPr>
          <w:r w:rsidRPr="00C64072">
            <w:rPr>
              <w:b/>
              <w:bCs/>
              <w:color w:val="000000"/>
              <w:sz w:val="28"/>
              <w:szCs w:val="28"/>
            </w:rPr>
            <w:t>MUNICÍPIO DE LARANJEIRAS DO SUL</w:t>
          </w:r>
        </w:p>
        <w:p w:rsidR="00DC3682" w:rsidRPr="00C64072" w:rsidRDefault="00DC3682" w:rsidP="001615A8">
          <w:pPr>
            <w:pStyle w:val="ParagraphStyle"/>
            <w:jc w:val="center"/>
            <w:rPr>
              <w:b/>
              <w:bCs/>
              <w:color w:val="000000"/>
              <w:sz w:val="28"/>
              <w:szCs w:val="28"/>
            </w:rPr>
          </w:pPr>
          <w:r w:rsidRPr="00C64072">
            <w:rPr>
              <w:b/>
              <w:bCs/>
              <w:color w:val="000000"/>
              <w:sz w:val="28"/>
              <w:szCs w:val="28"/>
            </w:rPr>
            <w:t>Estado do Paraná</w:t>
          </w:r>
        </w:p>
        <w:p w:rsidR="00DC3682" w:rsidRDefault="00DC3682" w:rsidP="001615A8">
          <w:pPr>
            <w:pStyle w:val="ParagraphStyle"/>
            <w:jc w:val="center"/>
            <w:rPr>
              <w:b/>
              <w:bCs/>
              <w:color w:val="000000"/>
              <w:sz w:val="28"/>
              <w:szCs w:val="28"/>
            </w:rPr>
          </w:pPr>
          <w:r w:rsidRPr="00C64072">
            <w:rPr>
              <w:b/>
              <w:bCs/>
              <w:color w:val="000000"/>
              <w:sz w:val="28"/>
              <w:szCs w:val="28"/>
            </w:rPr>
            <w:t>DIVISÃO DE LICITAÇÃO</w:t>
          </w:r>
        </w:p>
        <w:p w:rsidR="00DC3682" w:rsidRDefault="00DC3682" w:rsidP="001615A8">
          <w:pPr>
            <w:pStyle w:val="ParagraphStyle"/>
            <w:rPr>
              <w:b/>
              <w:bCs/>
              <w:color w:val="000000"/>
              <w:sz w:val="30"/>
              <w:szCs w:val="30"/>
            </w:rPr>
          </w:pPr>
        </w:p>
      </w:tc>
    </w:tr>
  </w:tbl>
  <w:p w:rsidR="00DC3682" w:rsidRPr="00DC3682" w:rsidRDefault="00DC3682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32"/>
    <w:multiLevelType w:val="hybridMultilevel"/>
    <w:tmpl w:val="BCF6CB78"/>
    <w:lvl w:ilvl="0" w:tplc="39EEE694">
      <w:start w:val="1"/>
      <w:numFmt w:val="lowerLetter"/>
      <w:lvlText w:val="%1)"/>
      <w:lvlJc w:val="left"/>
      <w:pPr>
        <w:ind w:left="1051" w:hanging="2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CCA63E4">
      <w:numFmt w:val="bullet"/>
      <w:lvlText w:val="•"/>
      <w:lvlJc w:val="left"/>
      <w:pPr>
        <w:ind w:left="1932" w:hanging="233"/>
      </w:pPr>
      <w:rPr>
        <w:rFonts w:hint="default"/>
      </w:rPr>
    </w:lvl>
    <w:lvl w:ilvl="2" w:tplc="C2420622">
      <w:numFmt w:val="bullet"/>
      <w:lvlText w:val="•"/>
      <w:lvlJc w:val="left"/>
      <w:pPr>
        <w:ind w:left="2805" w:hanging="233"/>
      </w:pPr>
      <w:rPr>
        <w:rFonts w:hint="default"/>
      </w:rPr>
    </w:lvl>
    <w:lvl w:ilvl="3" w:tplc="99480154">
      <w:numFmt w:val="bullet"/>
      <w:lvlText w:val="•"/>
      <w:lvlJc w:val="left"/>
      <w:pPr>
        <w:ind w:left="3677" w:hanging="233"/>
      </w:pPr>
      <w:rPr>
        <w:rFonts w:hint="default"/>
      </w:rPr>
    </w:lvl>
    <w:lvl w:ilvl="4" w:tplc="33E6705A">
      <w:numFmt w:val="bullet"/>
      <w:lvlText w:val="•"/>
      <w:lvlJc w:val="left"/>
      <w:pPr>
        <w:ind w:left="4550" w:hanging="233"/>
      </w:pPr>
      <w:rPr>
        <w:rFonts w:hint="default"/>
      </w:rPr>
    </w:lvl>
    <w:lvl w:ilvl="5" w:tplc="B7F4A476">
      <w:numFmt w:val="bullet"/>
      <w:lvlText w:val="•"/>
      <w:lvlJc w:val="left"/>
      <w:pPr>
        <w:ind w:left="5423" w:hanging="233"/>
      </w:pPr>
      <w:rPr>
        <w:rFonts w:hint="default"/>
      </w:rPr>
    </w:lvl>
    <w:lvl w:ilvl="6" w:tplc="E0F84442">
      <w:numFmt w:val="bullet"/>
      <w:lvlText w:val="•"/>
      <w:lvlJc w:val="left"/>
      <w:pPr>
        <w:ind w:left="6295" w:hanging="233"/>
      </w:pPr>
      <w:rPr>
        <w:rFonts w:hint="default"/>
      </w:rPr>
    </w:lvl>
    <w:lvl w:ilvl="7" w:tplc="F00225E0">
      <w:numFmt w:val="bullet"/>
      <w:lvlText w:val="•"/>
      <w:lvlJc w:val="left"/>
      <w:pPr>
        <w:ind w:left="7168" w:hanging="233"/>
      </w:pPr>
      <w:rPr>
        <w:rFonts w:hint="default"/>
      </w:rPr>
    </w:lvl>
    <w:lvl w:ilvl="8" w:tplc="8744E1BA">
      <w:numFmt w:val="bullet"/>
      <w:lvlText w:val="•"/>
      <w:lvlJc w:val="left"/>
      <w:pPr>
        <w:ind w:left="8041" w:hanging="233"/>
      </w:pPr>
      <w:rPr>
        <w:rFonts w:hint="default"/>
      </w:rPr>
    </w:lvl>
  </w:abstractNum>
  <w:abstractNum w:abstractNumId="1" w15:restartNumberingAfterBreak="0">
    <w:nsid w:val="0D192714"/>
    <w:multiLevelType w:val="hybridMultilevel"/>
    <w:tmpl w:val="AF587430"/>
    <w:lvl w:ilvl="0" w:tplc="C652AD96">
      <w:start w:val="4"/>
      <w:numFmt w:val="upperRoman"/>
      <w:lvlText w:val="%1"/>
      <w:lvlJc w:val="left"/>
      <w:pPr>
        <w:ind w:left="1070" w:hanging="241"/>
      </w:pPr>
      <w:rPr>
        <w:rFonts w:ascii="Arial" w:eastAsia="Arial" w:hAnsi="Arial" w:cs="Arial" w:hint="default"/>
        <w:b/>
        <w:bCs/>
        <w:i/>
        <w:spacing w:val="-1"/>
        <w:w w:val="99"/>
        <w:sz w:val="20"/>
        <w:szCs w:val="20"/>
      </w:rPr>
    </w:lvl>
    <w:lvl w:ilvl="1" w:tplc="CFE059C0">
      <w:numFmt w:val="bullet"/>
      <w:lvlText w:val="•"/>
      <w:lvlJc w:val="left"/>
      <w:pPr>
        <w:ind w:left="1950" w:hanging="241"/>
      </w:pPr>
      <w:rPr>
        <w:rFonts w:hint="default"/>
      </w:rPr>
    </w:lvl>
    <w:lvl w:ilvl="2" w:tplc="B3DEC4AE">
      <w:numFmt w:val="bullet"/>
      <w:lvlText w:val="•"/>
      <w:lvlJc w:val="left"/>
      <w:pPr>
        <w:ind w:left="2821" w:hanging="241"/>
      </w:pPr>
      <w:rPr>
        <w:rFonts w:hint="default"/>
      </w:rPr>
    </w:lvl>
    <w:lvl w:ilvl="3" w:tplc="EDE4D82A">
      <w:numFmt w:val="bullet"/>
      <w:lvlText w:val="•"/>
      <w:lvlJc w:val="left"/>
      <w:pPr>
        <w:ind w:left="3691" w:hanging="241"/>
      </w:pPr>
      <w:rPr>
        <w:rFonts w:hint="default"/>
      </w:rPr>
    </w:lvl>
    <w:lvl w:ilvl="4" w:tplc="5B345960">
      <w:numFmt w:val="bullet"/>
      <w:lvlText w:val="•"/>
      <w:lvlJc w:val="left"/>
      <w:pPr>
        <w:ind w:left="4562" w:hanging="241"/>
      </w:pPr>
      <w:rPr>
        <w:rFonts w:hint="default"/>
      </w:rPr>
    </w:lvl>
    <w:lvl w:ilvl="5" w:tplc="1BC6EF0E">
      <w:numFmt w:val="bullet"/>
      <w:lvlText w:val="•"/>
      <w:lvlJc w:val="left"/>
      <w:pPr>
        <w:ind w:left="5433" w:hanging="241"/>
      </w:pPr>
      <w:rPr>
        <w:rFonts w:hint="default"/>
      </w:rPr>
    </w:lvl>
    <w:lvl w:ilvl="6" w:tplc="99B4375E">
      <w:numFmt w:val="bullet"/>
      <w:lvlText w:val="•"/>
      <w:lvlJc w:val="left"/>
      <w:pPr>
        <w:ind w:left="6303" w:hanging="241"/>
      </w:pPr>
      <w:rPr>
        <w:rFonts w:hint="default"/>
      </w:rPr>
    </w:lvl>
    <w:lvl w:ilvl="7" w:tplc="7760F9F4">
      <w:numFmt w:val="bullet"/>
      <w:lvlText w:val="•"/>
      <w:lvlJc w:val="left"/>
      <w:pPr>
        <w:ind w:left="7174" w:hanging="241"/>
      </w:pPr>
      <w:rPr>
        <w:rFonts w:hint="default"/>
      </w:rPr>
    </w:lvl>
    <w:lvl w:ilvl="8" w:tplc="9BD00800">
      <w:numFmt w:val="bullet"/>
      <w:lvlText w:val="•"/>
      <w:lvlJc w:val="left"/>
      <w:pPr>
        <w:ind w:left="8045" w:hanging="241"/>
      </w:pPr>
      <w:rPr>
        <w:rFonts w:hint="default"/>
      </w:rPr>
    </w:lvl>
  </w:abstractNum>
  <w:abstractNum w:abstractNumId="2" w15:restartNumberingAfterBreak="0">
    <w:nsid w:val="20A62B72"/>
    <w:multiLevelType w:val="hybridMultilevel"/>
    <w:tmpl w:val="0AF47E70"/>
    <w:lvl w:ilvl="0" w:tplc="F3C08D10">
      <w:start w:val="1"/>
      <w:numFmt w:val="decimal"/>
      <w:lvlText w:val="%1"/>
      <w:lvlJc w:val="left"/>
      <w:pPr>
        <w:ind w:left="1283" w:hanging="166"/>
        <w:jc w:val="right"/>
      </w:pPr>
      <w:rPr>
        <w:rFonts w:hint="default"/>
        <w:w w:val="99"/>
        <w:u w:val="thick" w:color="000000"/>
      </w:rPr>
    </w:lvl>
    <w:lvl w:ilvl="1" w:tplc="2A1CE148">
      <w:numFmt w:val="none"/>
      <w:lvlText w:val=""/>
      <w:lvlJc w:val="left"/>
      <w:pPr>
        <w:tabs>
          <w:tab w:val="num" w:pos="360"/>
        </w:tabs>
      </w:pPr>
    </w:lvl>
    <w:lvl w:ilvl="2" w:tplc="153603EA">
      <w:numFmt w:val="bullet"/>
      <w:lvlText w:val="•"/>
      <w:lvlJc w:val="left"/>
      <w:pPr>
        <w:ind w:left="2225" w:hanging="565"/>
      </w:pPr>
      <w:rPr>
        <w:rFonts w:hint="default"/>
      </w:rPr>
    </w:lvl>
    <w:lvl w:ilvl="3" w:tplc="7B562E60">
      <w:numFmt w:val="bullet"/>
      <w:lvlText w:val="•"/>
      <w:lvlJc w:val="left"/>
      <w:pPr>
        <w:ind w:left="3170" w:hanging="565"/>
      </w:pPr>
      <w:rPr>
        <w:rFonts w:hint="default"/>
      </w:rPr>
    </w:lvl>
    <w:lvl w:ilvl="4" w:tplc="9B3CE1E6">
      <w:numFmt w:val="bullet"/>
      <w:lvlText w:val="•"/>
      <w:lvlJc w:val="left"/>
      <w:pPr>
        <w:ind w:left="4115" w:hanging="565"/>
      </w:pPr>
      <w:rPr>
        <w:rFonts w:hint="default"/>
      </w:rPr>
    </w:lvl>
    <w:lvl w:ilvl="5" w:tplc="BA167B80">
      <w:numFmt w:val="bullet"/>
      <w:lvlText w:val="•"/>
      <w:lvlJc w:val="left"/>
      <w:pPr>
        <w:ind w:left="5060" w:hanging="565"/>
      </w:pPr>
      <w:rPr>
        <w:rFonts w:hint="default"/>
      </w:rPr>
    </w:lvl>
    <w:lvl w:ilvl="6" w:tplc="543C0EF6">
      <w:numFmt w:val="bullet"/>
      <w:lvlText w:val="•"/>
      <w:lvlJc w:val="left"/>
      <w:pPr>
        <w:ind w:left="6005" w:hanging="565"/>
      </w:pPr>
      <w:rPr>
        <w:rFonts w:hint="default"/>
      </w:rPr>
    </w:lvl>
    <w:lvl w:ilvl="7" w:tplc="45DC6406">
      <w:numFmt w:val="bullet"/>
      <w:lvlText w:val="•"/>
      <w:lvlJc w:val="left"/>
      <w:pPr>
        <w:ind w:left="6950" w:hanging="565"/>
      </w:pPr>
      <w:rPr>
        <w:rFonts w:hint="default"/>
      </w:rPr>
    </w:lvl>
    <w:lvl w:ilvl="8" w:tplc="C79E81AE">
      <w:numFmt w:val="bullet"/>
      <w:lvlText w:val="•"/>
      <w:lvlJc w:val="left"/>
      <w:pPr>
        <w:ind w:left="7896" w:hanging="565"/>
      </w:pPr>
      <w:rPr>
        <w:rFonts w:hint="default"/>
      </w:rPr>
    </w:lvl>
  </w:abstractNum>
  <w:abstractNum w:abstractNumId="3" w15:restartNumberingAfterBreak="0">
    <w:nsid w:val="28F14E1B"/>
    <w:multiLevelType w:val="hybridMultilevel"/>
    <w:tmpl w:val="D5DCE5CA"/>
    <w:lvl w:ilvl="0" w:tplc="D8A60BF4">
      <w:start w:val="2"/>
      <w:numFmt w:val="decimal"/>
      <w:lvlText w:val="%1."/>
      <w:lvlJc w:val="left"/>
      <w:pPr>
        <w:ind w:left="1643" w:hanging="360"/>
      </w:pPr>
      <w:rPr>
        <w:rFonts w:hint="default"/>
        <w:u w:val="thick"/>
      </w:rPr>
    </w:lvl>
    <w:lvl w:ilvl="1" w:tplc="04160019" w:tentative="1">
      <w:start w:val="1"/>
      <w:numFmt w:val="lowerLetter"/>
      <w:lvlText w:val="%2."/>
      <w:lvlJc w:val="left"/>
      <w:pPr>
        <w:ind w:left="2363" w:hanging="360"/>
      </w:pPr>
    </w:lvl>
    <w:lvl w:ilvl="2" w:tplc="0416001B" w:tentative="1">
      <w:start w:val="1"/>
      <w:numFmt w:val="lowerRoman"/>
      <w:lvlText w:val="%3."/>
      <w:lvlJc w:val="right"/>
      <w:pPr>
        <w:ind w:left="3083" w:hanging="180"/>
      </w:pPr>
    </w:lvl>
    <w:lvl w:ilvl="3" w:tplc="0416000F" w:tentative="1">
      <w:start w:val="1"/>
      <w:numFmt w:val="decimal"/>
      <w:lvlText w:val="%4."/>
      <w:lvlJc w:val="left"/>
      <w:pPr>
        <w:ind w:left="3803" w:hanging="360"/>
      </w:pPr>
    </w:lvl>
    <w:lvl w:ilvl="4" w:tplc="04160019" w:tentative="1">
      <w:start w:val="1"/>
      <w:numFmt w:val="lowerLetter"/>
      <w:lvlText w:val="%5."/>
      <w:lvlJc w:val="left"/>
      <w:pPr>
        <w:ind w:left="4523" w:hanging="360"/>
      </w:pPr>
    </w:lvl>
    <w:lvl w:ilvl="5" w:tplc="0416001B" w:tentative="1">
      <w:start w:val="1"/>
      <w:numFmt w:val="lowerRoman"/>
      <w:lvlText w:val="%6."/>
      <w:lvlJc w:val="right"/>
      <w:pPr>
        <w:ind w:left="5243" w:hanging="180"/>
      </w:pPr>
    </w:lvl>
    <w:lvl w:ilvl="6" w:tplc="0416000F" w:tentative="1">
      <w:start w:val="1"/>
      <w:numFmt w:val="decimal"/>
      <w:lvlText w:val="%7."/>
      <w:lvlJc w:val="left"/>
      <w:pPr>
        <w:ind w:left="5963" w:hanging="360"/>
      </w:pPr>
    </w:lvl>
    <w:lvl w:ilvl="7" w:tplc="04160019" w:tentative="1">
      <w:start w:val="1"/>
      <w:numFmt w:val="lowerLetter"/>
      <w:lvlText w:val="%8."/>
      <w:lvlJc w:val="left"/>
      <w:pPr>
        <w:ind w:left="6683" w:hanging="360"/>
      </w:pPr>
    </w:lvl>
    <w:lvl w:ilvl="8" w:tplc="0416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4" w15:restartNumberingAfterBreak="0">
    <w:nsid w:val="2E2B5B2A"/>
    <w:multiLevelType w:val="hybridMultilevel"/>
    <w:tmpl w:val="9C60AB8A"/>
    <w:lvl w:ilvl="0" w:tplc="A4503758">
      <w:start w:val="2"/>
      <w:numFmt w:val="decimal"/>
      <w:lvlText w:val="%1."/>
      <w:lvlJc w:val="left"/>
      <w:pPr>
        <w:ind w:left="1643" w:hanging="360"/>
      </w:pPr>
      <w:rPr>
        <w:rFonts w:hint="default"/>
        <w:u w:val="thick"/>
      </w:rPr>
    </w:lvl>
    <w:lvl w:ilvl="1" w:tplc="04160019" w:tentative="1">
      <w:start w:val="1"/>
      <w:numFmt w:val="lowerLetter"/>
      <w:lvlText w:val="%2."/>
      <w:lvlJc w:val="left"/>
      <w:pPr>
        <w:ind w:left="2363" w:hanging="360"/>
      </w:pPr>
    </w:lvl>
    <w:lvl w:ilvl="2" w:tplc="0416001B" w:tentative="1">
      <w:start w:val="1"/>
      <w:numFmt w:val="lowerRoman"/>
      <w:lvlText w:val="%3."/>
      <w:lvlJc w:val="right"/>
      <w:pPr>
        <w:ind w:left="3083" w:hanging="180"/>
      </w:pPr>
    </w:lvl>
    <w:lvl w:ilvl="3" w:tplc="0416000F" w:tentative="1">
      <w:start w:val="1"/>
      <w:numFmt w:val="decimal"/>
      <w:lvlText w:val="%4."/>
      <w:lvlJc w:val="left"/>
      <w:pPr>
        <w:ind w:left="3803" w:hanging="360"/>
      </w:pPr>
    </w:lvl>
    <w:lvl w:ilvl="4" w:tplc="04160019" w:tentative="1">
      <w:start w:val="1"/>
      <w:numFmt w:val="lowerLetter"/>
      <w:lvlText w:val="%5."/>
      <w:lvlJc w:val="left"/>
      <w:pPr>
        <w:ind w:left="4523" w:hanging="360"/>
      </w:pPr>
    </w:lvl>
    <w:lvl w:ilvl="5" w:tplc="0416001B" w:tentative="1">
      <w:start w:val="1"/>
      <w:numFmt w:val="lowerRoman"/>
      <w:lvlText w:val="%6."/>
      <w:lvlJc w:val="right"/>
      <w:pPr>
        <w:ind w:left="5243" w:hanging="180"/>
      </w:pPr>
    </w:lvl>
    <w:lvl w:ilvl="6" w:tplc="0416000F" w:tentative="1">
      <w:start w:val="1"/>
      <w:numFmt w:val="decimal"/>
      <w:lvlText w:val="%7."/>
      <w:lvlJc w:val="left"/>
      <w:pPr>
        <w:ind w:left="5963" w:hanging="360"/>
      </w:pPr>
    </w:lvl>
    <w:lvl w:ilvl="7" w:tplc="04160019" w:tentative="1">
      <w:start w:val="1"/>
      <w:numFmt w:val="lowerLetter"/>
      <w:lvlText w:val="%8."/>
      <w:lvlJc w:val="left"/>
      <w:pPr>
        <w:ind w:left="6683" w:hanging="360"/>
      </w:pPr>
    </w:lvl>
    <w:lvl w:ilvl="8" w:tplc="0416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5" w15:restartNumberingAfterBreak="0">
    <w:nsid w:val="356E02F2"/>
    <w:multiLevelType w:val="hybridMultilevel"/>
    <w:tmpl w:val="7DDAB30A"/>
    <w:lvl w:ilvl="0" w:tplc="0C124E22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78E45FE"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AC62B36C"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C04C9814"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E5488166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9FE23D34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5D00251E"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4B264A1C">
      <w:numFmt w:val="bullet"/>
      <w:lvlText w:val="•"/>
      <w:lvlJc w:val="left"/>
      <w:pPr>
        <w:ind w:left="7216" w:hanging="360"/>
      </w:pPr>
      <w:rPr>
        <w:rFonts w:hint="default"/>
      </w:rPr>
    </w:lvl>
    <w:lvl w:ilvl="8" w:tplc="A75628CC"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6" w15:restartNumberingAfterBreak="0">
    <w:nsid w:val="3D150463"/>
    <w:multiLevelType w:val="hybridMultilevel"/>
    <w:tmpl w:val="8384FC28"/>
    <w:lvl w:ilvl="0" w:tplc="23EECAE0">
      <w:start w:val="6"/>
      <w:numFmt w:val="decimal"/>
      <w:lvlText w:val="%1"/>
      <w:lvlJc w:val="left"/>
      <w:pPr>
        <w:ind w:left="218" w:hanging="329"/>
      </w:pPr>
      <w:rPr>
        <w:rFonts w:hint="default"/>
      </w:rPr>
    </w:lvl>
    <w:lvl w:ilvl="1" w:tplc="710E8F3A">
      <w:numFmt w:val="none"/>
      <w:lvlText w:val=""/>
      <w:lvlJc w:val="left"/>
      <w:pPr>
        <w:tabs>
          <w:tab w:val="num" w:pos="360"/>
        </w:tabs>
      </w:pPr>
    </w:lvl>
    <w:lvl w:ilvl="2" w:tplc="4ED242A2">
      <w:numFmt w:val="bullet"/>
      <w:lvlText w:val="•"/>
      <w:lvlJc w:val="left"/>
      <w:pPr>
        <w:ind w:left="2133" w:hanging="329"/>
      </w:pPr>
      <w:rPr>
        <w:rFonts w:hint="default"/>
      </w:rPr>
    </w:lvl>
    <w:lvl w:ilvl="3" w:tplc="B09CC4FE">
      <w:numFmt w:val="bullet"/>
      <w:lvlText w:val="•"/>
      <w:lvlJc w:val="left"/>
      <w:pPr>
        <w:ind w:left="3089" w:hanging="329"/>
      </w:pPr>
      <w:rPr>
        <w:rFonts w:hint="default"/>
      </w:rPr>
    </w:lvl>
    <w:lvl w:ilvl="4" w:tplc="ECE24038">
      <w:numFmt w:val="bullet"/>
      <w:lvlText w:val="•"/>
      <w:lvlJc w:val="left"/>
      <w:pPr>
        <w:ind w:left="4046" w:hanging="329"/>
      </w:pPr>
      <w:rPr>
        <w:rFonts w:hint="default"/>
      </w:rPr>
    </w:lvl>
    <w:lvl w:ilvl="5" w:tplc="2B5A7606">
      <w:numFmt w:val="bullet"/>
      <w:lvlText w:val="•"/>
      <w:lvlJc w:val="left"/>
      <w:pPr>
        <w:ind w:left="5003" w:hanging="329"/>
      </w:pPr>
      <w:rPr>
        <w:rFonts w:hint="default"/>
      </w:rPr>
    </w:lvl>
    <w:lvl w:ilvl="6" w:tplc="3E9670F8">
      <w:numFmt w:val="bullet"/>
      <w:lvlText w:val="•"/>
      <w:lvlJc w:val="left"/>
      <w:pPr>
        <w:ind w:left="5959" w:hanging="329"/>
      </w:pPr>
      <w:rPr>
        <w:rFonts w:hint="default"/>
      </w:rPr>
    </w:lvl>
    <w:lvl w:ilvl="7" w:tplc="6A26A95E">
      <w:numFmt w:val="bullet"/>
      <w:lvlText w:val="•"/>
      <w:lvlJc w:val="left"/>
      <w:pPr>
        <w:ind w:left="6916" w:hanging="329"/>
      </w:pPr>
      <w:rPr>
        <w:rFonts w:hint="default"/>
      </w:rPr>
    </w:lvl>
    <w:lvl w:ilvl="8" w:tplc="03BC82C8">
      <w:numFmt w:val="bullet"/>
      <w:lvlText w:val="•"/>
      <w:lvlJc w:val="left"/>
      <w:pPr>
        <w:ind w:left="7873" w:hanging="329"/>
      </w:pPr>
      <w:rPr>
        <w:rFonts w:hint="default"/>
      </w:rPr>
    </w:lvl>
  </w:abstractNum>
  <w:abstractNum w:abstractNumId="7" w15:restartNumberingAfterBreak="0">
    <w:nsid w:val="4AD87B72"/>
    <w:multiLevelType w:val="hybridMultilevel"/>
    <w:tmpl w:val="BC9E8A18"/>
    <w:lvl w:ilvl="0" w:tplc="56EE3F1A">
      <w:start w:val="5"/>
      <w:numFmt w:val="decimal"/>
      <w:lvlText w:val="%1"/>
      <w:lvlJc w:val="left"/>
      <w:pPr>
        <w:ind w:left="218" w:hanging="337"/>
        <w:jc w:val="right"/>
      </w:pPr>
      <w:rPr>
        <w:rFonts w:hint="default"/>
      </w:rPr>
    </w:lvl>
    <w:lvl w:ilvl="1" w:tplc="24AE827A">
      <w:numFmt w:val="none"/>
      <w:lvlText w:val=""/>
      <w:lvlJc w:val="left"/>
      <w:pPr>
        <w:tabs>
          <w:tab w:val="num" w:pos="360"/>
        </w:tabs>
      </w:pPr>
    </w:lvl>
    <w:lvl w:ilvl="2" w:tplc="1D943BB2">
      <w:numFmt w:val="bullet"/>
      <w:lvlText w:val="•"/>
      <w:lvlJc w:val="left"/>
      <w:pPr>
        <w:ind w:left="2133" w:hanging="337"/>
      </w:pPr>
      <w:rPr>
        <w:rFonts w:hint="default"/>
      </w:rPr>
    </w:lvl>
    <w:lvl w:ilvl="3" w:tplc="7A34BF30">
      <w:numFmt w:val="bullet"/>
      <w:lvlText w:val="•"/>
      <w:lvlJc w:val="left"/>
      <w:pPr>
        <w:ind w:left="3089" w:hanging="337"/>
      </w:pPr>
      <w:rPr>
        <w:rFonts w:hint="default"/>
      </w:rPr>
    </w:lvl>
    <w:lvl w:ilvl="4" w:tplc="1B42FB52">
      <w:numFmt w:val="bullet"/>
      <w:lvlText w:val="•"/>
      <w:lvlJc w:val="left"/>
      <w:pPr>
        <w:ind w:left="4046" w:hanging="337"/>
      </w:pPr>
      <w:rPr>
        <w:rFonts w:hint="default"/>
      </w:rPr>
    </w:lvl>
    <w:lvl w:ilvl="5" w:tplc="292A72E0">
      <w:numFmt w:val="bullet"/>
      <w:lvlText w:val="•"/>
      <w:lvlJc w:val="left"/>
      <w:pPr>
        <w:ind w:left="5003" w:hanging="337"/>
      </w:pPr>
      <w:rPr>
        <w:rFonts w:hint="default"/>
      </w:rPr>
    </w:lvl>
    <w:lvl w:ilvl="6" w:tplc="76D6732C">
      <w:numFmt w:val="bullet"/>
      <w:lvlText w:val="•"/>
      <w:lvlJc w:val="left"/>
      <w:pPr>
        <w:ind w:left="5959" w:hanging="337"/>
      </w:pPr>
      <w:rPr>
        <w:rFonts w:hint="default"/>
      </w:rPr>
    </w:lvl>
    <w:lvl w:ilvl="7" w:tplc="EA601150">
      <w:numFmt w:val="bullet"/>
      <w:lvlText w:val="•"/>
      <w:lvlJc w:val="left"/>
      <w:pPr>
        <w:ind w:left="6916" w:hanging="337"/>
      </w:pPr>
      <w:rPr>
        <w:rFonts w:hint="default"/>
      </w:rPr>
    </w:lvl>
    <w:lvl w:ilvl="8" w:tplc="90DE3394">
      <w:numFmt w:val="bullet"/>
      <w:lvlText w:val="•"/>
      <w:lvlJc w:val="left"/>
      <w:pPr>
        <w:ind w:left="7873" w:hanging="337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9D"/>
    <w:rsid w:val="000B75E7"/>
    <w:rsid w:val="000C1FDC"/>
    <w:rsid w:val="000D18CD"/>
    <w:rsid w:val="000E11E5"/>
    <w:rsid w:val="000E5127"/>
    <w:rsid w:val="0013040B"/>
    <w:rsid w:val="00133849"/>
    <w:rsid w:val="00155019"/>
    <w:rsid w:val="001F0D0B"/>
    <w:rsid w:val="00217A82"/>
    <w:rsid w:val="00361C06"/>
    <w:rsid w:val="00397B0E"/>
    <w:rsid w:val="003A0589"/>
    <w:rsid w:val="003C6ADE"/>
    <w:rsid w:val="003F1B61"/>
    <w:rsid w:val="004058FA"/>
    <w:rsid w:val="00405C60"/>
    <w:rsid w:val="00416C5C"/>
    <w:rsid w:val="0043388A"/>
    <w:rsid w:val="004648D1"/>
    <w:rsid w:val="004B7ADC"/>
    <w:rsid w:val="004C5709"/>
    <w:rsid w:val="00510CE4"/>
    <w:rsid w:val="006175E2"/>
    <w:rsid w:val="006954EB"/>
    <w:rsid w:val="00747AE7"/>
    <w:rsid w:val="007525D9"/>
    <w:rsid w:val="007773E1"/>
    <w:rsid w:val="007939BF"/>
    <w:rsid w:val="007D401E"/>
    <w:rsid w:val="007D60B4"/>
    <w:rsid w:val="008E565F"/>
    <w:rsid w:val="008F442A"/>
    <w:rsid w:val="00991747"/>
    <w:rsid w:val="00A526A7"/>
    <w:rsid w:val="00AE769D"/>
    <w:rsid w:val="00B328F0"/>
    <w:rsid w:val="00B41C68"/>
    <w:rsid w:val="00B859C5"/>
    <w:rsid w:val="00BB0626"/>
    <w:rsid w:val="00BE539D"/>
    <w:rsid w:val="00C21B2E"/>
    <w:rsid w:val="00C21C0E"/>
    <w:rsid w:val="00C37D53"/>
    <w:rsid w:val="00C64072"/>
    <w:rsid w:val="00D3027C"/>
    <w:rsid w:val="00D74802"/>
    <w:rsid w:val="00DB5A3E"/>
    <w:rsid w:val="00DC3682"/>
    <w:rsid w:val="00EB52C3"/>
    <w:rsid w:val="00F34930"/>
    <w:rsid w:val="00F64302"/>
    <w:rsid w:val="00FB6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BA34DA"/>
  <w15:docId w15:val="{07C695ED-1E58-4D82-9AA4-9FF39548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539D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53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E539D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BE539D"/>
    <w:pPr>
      <w:spacing w:before="55"/>
      <w:ind w:left="1670" w:right="1664"/>
      <w:jc w:val="center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BE539D"/>
    <w:pPr>
      <w:ind w:left="1283" w:hanging="165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BE539D"/>
    <w:pPr>
      <w:ind w:left="218" w:firstLine="900"/>
      <w:jc w:val="both"/>
    </w:pPr>
  </w:style>
  <w:style w:type="paragraph" w:customStyle="1" w:styleId="TableParagraph">
    <w:name w:val="Table Paragraph"/>
    <w:basedOn w:val="Normal"/>
    <w:uiPriority w:val="1"/>
    <w:qFormat/>
    <w:rsid w:val="00BE539D"/>
    <w:pPr>
      <w:spacing w:line="210" w:lineRule="exact"/>
    </w:pPr>
  </w:style>
  <w:style w:type="paragraph" w:styleId="Cabealho">
    <w:name w:val="header"/>
    <w:basedOn w:val="Normal"/>
    <w:link w:val="CabealhoChar"/>
    <w:uiPriority w:val="99"/>
    <w:unhideWhenUsed/>
    <w:rsid w:val="00C64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07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C640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4072"/>
    <w:rPr>
      <w:rFonts w:ascii="Arial" w:eastAsia="Arial" w:hAnsi="Arial" w:cs="Arial"/>
    </w:rPr>
  </w:style>
  <w:style w:type="paragraph" w:customStyle="1" w:styleId="ParagraphStyle">
    <w:name w:val="Paragraph Style"/>
    <w:rsid w:val="00C64072"/>
    <w:pPr>
      <w:widowControl/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0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07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8666cons.htm%23art23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1896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Professora Keullin</cp:lastModifiedBy>
  <cp:revision>12</cp:revision>
  <cp:lastPrinted>2018-04-16T11:53:00Z</cp:lastPrinted>
  <dcterms:created xsi:type="dcterms:W3CDTF">2023-03-20T11:59:00Z</dcterms:created>
  <dcterms:modified xsi:type="dcterms:W3CDTF">2023-03-27T17:23:00Z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2018-01-24T00:00:00Z</vt:filetime>
  </property>
</Properties>
</file>